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product-focused Senior Software Engineer with over 8 years of professional experience. Proven expertise in building consumer-facing applications utilizing React, React Native, and integrated blockchain technologies. Strongly aligned with user-centered design principles to deliver interactive, scalable, and efficient web and mobile applications in crypto-centered environments. Committed to continuous improvement and innovation in software development and product lifecycle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Solidity,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Node.js, Express.js,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Smart Contracts, Solidity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Problem Solving, Communication,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user-centric interfaces for trading-related features in various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handle complex trading operations efficiently, integrating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blockchain, enhancing transaction reliability and extending feature capabilities for user accounts.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in an Agile environment to manage the full lifecycle of product features, from ideation through launch,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on-call incident response protocols, resolving issues with minimal downtime, maintaining a high availability rate of over 99% across trading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rigorous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consistent 25% improvement in load times and user feedback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programming practices,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foster a culture of collaboration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code reviews and RFC discussions, leading to improved code quality and team cohesion, positively impacting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deployment processes, simplifying team collaboration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identify user needs effectively, ensuring product features align with market trends and user experience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deployment process by 40% over previous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extensive documentation and contributed to knowledge sharing within the team, enhancing onboarding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optimize performance and security of web applications beyond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customer-facing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user experiences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backend services that interact with APIs, streamlining data retrieval processes to improve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with UX/UI designers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brainstorm and prototype product features rapidly for agile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including sprint planning and retrospective meetings, improving the team's workflow and product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to support client applications, ensuring appropriate data management and compliance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codebases by refactoring sections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leading to a 15% reduction in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several applications to microservices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scaling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 engagement workflows and reporting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projects, learning essential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enhancing the company's Agile practices by implementing daily stand-ups and review sessions to share progress and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new features met quality standards before release, contributing to a smooth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maintenance and troubleshooting, resulting in improved project turnaround times and reduced instances of bugs in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learn and implement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