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application development and engineering within the IT consulting industry. Expertise in designing and developing robust solutions using innovative technologies, specializing in web and application integration in healthcare-related environments. Proficient in utilizing Agile methodologies to deliver efficient software life cycles and enhance user experiences. Passionate about leveraging technology to simplify complex processes and improve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Skills:</w:t>
      </w:r>
      <w:r w:rsidRPr="00C3688B">
        <w:rPr>
          <w:rFonts w:ascii="Arial" w:hAnsi="Arial" w:cs="Arial"/>
          <w:color w:val="424242" w:themeColor="text1" w:themeShade="BF"/>
          <w:sz w:val="20"/>
          <w:szCs w:val="20"/>
        </w:rPr>
        <w:t xml:space="preserve"> HTML, CSS, Bootstrap, JavaScript, jQuery, JSON,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 Skills:</w:t>
      </w:r>
      <w:r w:rsidRPr="00C3688B">
        <w:rPr>
          <w:rFonts w:ascii="Arial" w:hAnsi="Arial" w:cs="Arial"/>
          <w:color w:val="424242" w:themeColor="text1" w:themeShade="BF"/>
          <w:sz w:val="20"/>
          <w:szCs w:val="20"/>
        </w:rPr>
        <w:t xml:space="preserve"> PHP, CodeIgniter, Python, Node.js,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DevOps Skills:</w:t>
      </w:r>
      <w:r w:rsidRPr="00C3688B">
        <w:rPr>
          <w:rFonts w:ascii="Arial" w:hAnsi="Arial" w:cs="Arial"/>
          <w:color w:val="424242" w:themeColor="text1" w:themeShade="BF"/>
          <w:sz w:val="20"/>
          <w:szCs w:val="20"/>
        </w:rPr>
        <w:t xml:space="preserve"> Shell Scripting, CI/CD, AWS, Azure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 Skills:</w:t>
      </w:r>
      <w:r w:rsidRPr="00C3688B">
        <w:rPr>
          <w:rFonts w:ascii="Arial" w:hAnsi="Arial" w:cs="Arial"/>
          <w:color w:val="424242" w:themeColor="text1" w:themeShade="BF"/>
          <w:sz w:val="20"/>
          <w:szCs w:val="20"/>
        </w:rPr>
        <w:t xml:space="preserve"> Selenium, JIRA, Bug Tracking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&amp; Frameworks: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Skills:</w:t>
      </w:r>
      <w:r w:rsidRPr="00C3688B">
        <w:rPr>
          <w:rFonts w:ascii="Arial" w:hAnsi="Arial" w:cs="Arial"/>
          <w:color w:val="424242" w:themeColor="text1" w:themeShade="BF"/>
          <w:sz w:val="20"/>
          <w:szCs w:val="20"/>
        </w:rPr>
        <w:t xml:space="preserve"> ETL, Data Migration, SQL Injection Prevention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user interfaces and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creation of robust </w:t>
      </w:r>
      <w:r w:rsidRPr="00C3688B">
        <w:rPr>
          <w:rFonts w:ascii="Arial" w:hAnsi="Arial" w:cs="Arial"/>
          <w:b/>
          <w:color w:val="424242" w:themeColor="text1" w:themeShade="BF"/>
          <w:sz w:val="20"/>
          <w:szCs w:val="20"/>
        </w:rPr>
        <w:t xml:space="preserve">Data Migration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complex data flows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reliability of data handling in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solutions utilizing </w:t>
      </w:r>
      <w:r w:rsidRPr="00C3688B">
        <w:rPr>
          <w:rFonts w:ascii="Arial" w:hAnsi="Arial" w:cs="Arial"/>
          <w:b/>
          <w:color w:val="424242" w:themeColor="text1" w:themeShade="BF"/>
          <w:sz w:val="20"/>
          <w:szCs w:val="20"/>
        </w:rPr>
        <w:t xml:space="preserve">CodeIgniter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integrating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calls for dynamic data rendering in real-time, thereby reducing server load and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to prevent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vulnerabilities in PHP applications, successfully protecting sensitive healthcare data through stringent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consistent application delivery in agile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bug management, leading to a significant reduction in troubleshooting time by incorporating Agile Sprint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Software Design Documentation (SDD) for projects, streamlining the development process and providing clarity on application requirements and architecture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software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validating the functionality of applications post-deployment and ensuring quality assurance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defining the system architecture for new projects, focusing on scalability and maintainability based on current industry best practices and evolving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service configurations to enhance application service availability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best coding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collaboration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reporting processes through the design and implementation of custom </w:t>
      </w:r>
      <w:r w:rsidRPr="00C3688B">
        <w:rPr>
          <w:rFonts w:ascii="Arial" w:hAnsi="Arial" w:cs="Arial"/>
          <w:b/>
          <w:color w:val="424242" w:themeColor="text1" w:themeShade="BF"/>
          <w:sz w:val="20"/>
          <w:szCs w:val="20"/>
        </w:rPr>
        <w:t xml:space="preserve">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access across varied user environments to optimize project workflows with various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user interface for applications, allowing for smoother and quicker interactions for users under various network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detailed code reviews and provided mentorship to peers, emphasizing the importance of clean, maintainable code and adherence to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functionality of multiple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principles in digital solutions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and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communication between client and server and improving the efficiency of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executing complex queries to ensure data integrity and fast response times in application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both front-end and back-end applications, resulting in a 30% reduction in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providing insights on product backlog and setting priorities for upcoming sprints based on client feedback and user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design discussions, contributing ideas for optimizing current applications and introducing innovative solutions to existing problems.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optimized existing business rules in applications, ensuring compliance with operational guidelines and enhancing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technical documentation and user manuals to assist with application deployments and end-user training, facilitating smoother onboarding for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development of security features in software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experience while adhering to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web applications focused on user engagement, employing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visually appealing and responsive design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models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trackable user interactions, improving the application's responsiveness and data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on development practices, emphasizing best coding standards and documentation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tested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data migration across platforms, specifically targeting healthcare solutions to optimize end-user service.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debugging strategies to identify and rectify issues in applications, enhancing overall functionality and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project life cycle by participating in requirement gathering sessions with clients, effectively translating business needs into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applications by implementing performance-enhancing techniques, which improved loading times and user satisfaction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