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DevSecOps Engineer with extensive experience in automating cloud infrastructure and implementation of continuous integration/continuous deployment (CI/CD) pipelines in high-compliance environments. Proficient in leveraging modern technologies such as Ansible, Kubernetes, and AWS GovCloud to enhance operational efficiency and maintain stringent security measures aligned with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CloudFormation,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Python, Groovy, JavaScript,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Maven, GitHub Actions,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GovCloud, EKS,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STIG, NIST 800-53, RMF, DoD Zero Trust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ELK Stack, Datadog,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VPC, EC2, RDS,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automation strategy by developing and managing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playbooks to streamline infrastructure deployments for high-availability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GovCloud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secure infrastructure-as-code templates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and manage environments within strict compliance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rapid development cycles while ensuring quality through automated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(EKS) to ensure efficient deployment and scaling of microservices, improving system resilience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application logging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observability and performance monitoring of cloud-based deployments, achieving a 30% reduction in incident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subject matter expertise in DevSecOps practices, aligning closely with DoD Zero Trust architecture principles to support secure API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platform, and security teams to establish and enforce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 800-53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RMF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frameworks, ensuring all systems operate within required security baselines.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Bash and Python scripting for automation of operational tasks, resulting in improved operational efficiency and reduced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deployment strategies showing a 25% cost reduction in resource allocation while maintaining service level agreements (SLAs)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comprehensive STIG compliance framework for adhering to security standards on cloud infrastructure deployments, resulting in successful audits and reduced security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an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strategy that facilitated seamless application deployment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advanced Git workflows to streamline code reviews and deployments, fostering collaboration among development teams and reducing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in security hardening of systems through continuous monitoring and structured incident response measures that mitigated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efficient solutions for middleware component configurations, enhancing the performance of integrated software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resulting in streamlined deployments and reduced configuration drift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pipeline execution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automation of build and deployment processes, increasing the deployment frequency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robust logging and monitoring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decreasing system downtime and improving troubleshooting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transition existing infrastructure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GovCloud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compliance posture while improving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build automation, leading to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containerization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microservice architectures, ensuring consistent application environments during development and production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testing and validation of cloud environments using frameworks that adhere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STIG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ensuring high compliance for federal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server performance and infrastructure stability via configuration management best practices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focusing on high-availability solutions while following best practices for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 on large projects, streamlining the development workflow and facilitating quality control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assessments within a secure environment,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gather metrics for optimizing cloud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rollout of a CI/CD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the average deployment time from several hours to under an hour.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on configurations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internal wikis, promoting knowledge sharing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shell scripts to automate routine health checks on cloud instances to ensure system reliability and availability, achieving a 99.9% uptime over six months.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diagnostics of issues in deployment processes, increasing the resolution time for incidents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security audits by preparing compliance reports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mitigating potential vulnerabilities through proactive measures.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