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dedicated Senior AWS DevOps Engineer with extensive experience in managing diverse IT infrastructures. Proven track record in implementing advanced DevSecOps practices, enhancing system efficiency, and ensuring robust security measures. Strong expertise in AWS environments and adept at leveraging automation to streamline operations and optimize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AWS GovCloud, CloudFormation, Elastic Beanstalk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Red Hat Enterprise Linux, CentOS,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Python, Bash, Puppet,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ECS, EKS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CloudWatch,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VPC, VPN, Load Balancer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IAM, Security Groups, NAT Gateways, DDoS Protection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SourceTree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Backup &amp; Recovery:</w:t>
      </w:r>
      <w:r w:rsidRPr="00C3688B">
        <w:rPr>
          <w:rFonts w:ascii="Arial" w:hAnsi="Arial" w:cs="Arial"/>
          <w:color w:val="424242" w:themeColor="text1" w:themeShade="BF"/>
          <w:sz w:val="20"/>
          <w:szCs w:val="20"/>
        </w:rPr>
        <w:t xml:space="preserve"> AWS Backup, Disaster Recovery Plans, Snapshots, Versioning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orchestration and deployment of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resilience and scalability under various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GovCloud hosting service, establishing automated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managing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and automated resource provisioning, resulting in a 40% reduction in manual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identification and resolution of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VPCs, subnets, and VPNs to ensure secure network architectures that support diverse application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reliability enhancements for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servers, applying best practices in system configurations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detailed security audits and compliance checks, implementing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mitigate risks across hosted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troubleshoot Tier 2/3 issues in real-time, employing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and remediation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backup and disaster recovery plans using </w:t>
      </w:r>
      <w:r w:rsidRPr="00C3688B">
        <w:rPr>
          <w:rFonts w:ascii="Arial" w:hAnsi="Arial" w:cs="Arial"/>
          <w:b/>
          <w:color w:val="424242" w:themeColor="text1" w:themeShade="BF"/>
          <w:sz w:val="20"/>
          <w:szCs w:val="20"/>
        </w:rPr>
        <w:t xml:space="preserve">AWS 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availability in case of system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application upgrades and migrations to newer environments while following industry standards for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development teams to embed security into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application of security policies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insights into infrastructure capabilities and operational improvements supporting ongoing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system architecture and operational procedures to streamline onboarding and operational consistency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in migrating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modernize their infrastructure and improve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Tier 2 support for system-related issues across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often implementing proactive fixes to minimize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contributed to the development of deployment strategies for clients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containerization techniques and orchestration via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reliability for client applications through automation,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and collaborating on CI/CD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through thorough analysis and remediation of networking issues affecting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applying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monitoring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dashboards for real-time visibility into client infrastructures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vendor-agnostic architecture diagrams and design documents, aiding clients in understanding their cloud infrastructure better and making informed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onboarding sessions for new technologies across diverse teams, focusing on the integration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SCRUM methodologies into IT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integration projects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serverless technologies such as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procedures to enhance productivity using scripting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routine administrative tasks, significantly reducing manual effort.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on projects that required understanding and applying best practices for application development and server management in both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version control practices that support agile methodologies and maintain code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platform enhancement projects relating to server security and system patching, focusing on minimizing vulnerabilities in clients'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