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highly skilled Senior iOS UX Engineer with over 8 years of experience in designing and developing high-performance iOS applications. Proven expertise in leveraging modern software architecture and user experience principles to enhance client engagement in complex ticketing systems. Committed to leading innovative development teams to achieve excellence in iOS app performance and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Languages:</w:t>
      </w:r>
      <w:r w:rsidRPr="00C3688B">
        <w:rPr>
          <w:rFonts w:ascii="Arial" w:hAnsi="Arial" w:cs="Arial"/>
          <w:color w:val="424242" w:themeColor="text1" w:themeShade="BF"/>
          <w:sz w:val="20"/>
          <w:szCs w:val="20"/>
        </w:rPr>
        <w:t xml:space="preserve"> Swift, Objective-C,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iOS SDK, Core Data, UIKit, XCTest, SwiftUI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 GraphQL,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SQLite, Realm,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Bitrise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OWASP, SSL/TLS,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Adobe XD, Sketch, Figma,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Leadership &amp; Management Skills:</w:t>
      </w:r>
      <w:r w:rsidRPr="00C3688B">
        <w:rPr>
          <w:rFonts w:ascii="Arial" w:hAnsi="Arial" w:cs="Arial"/>
          <w:color w:val="424242" w:themeColor="text1" w:themeShade="BF"/>
          <w:sz w:val="20"/>
          <w:szCs w:val="20"/>
        </w:rPr>
        <w:t xml:space="preserve"> Team Leadership, Project Management, Sprint Planning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iOS applications using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Objective-C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user satisfaction rate of over 95% through rigorous UI testing and user feedback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reflective ticket purchasing application leveraging the </w:t>
      </w:r>
      <w:r w:rsidRPr="00C3688B">
        <w:rPr>
          <w:rFonts w:ascii="Arial" w:hAnsi="Arial" w:cs="Arial"/>
          <w:b/>
          <w:color w:val="424242" w:themeColor="text1" w:themeShade="BF"/>
          <w:sz w:val="20"/>
          <w:szCs w:val="20"/>
        </w:rPr>
        <w:t xml:space="preserve">iOS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diverse event types, significantly improving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adhering to modular and object-oriented design principles, ensuring maintainability and scalability using </w:t>
      </w:r>
      <w:r w:rsidRPr="00C3688B">
        <w:rPr>
          <w:rFonts w:ascii="Arial" w:hAnsi="Arial" w:cs="Arial"/>
          <w:b/>
          <w:color w:val="424242" w:themeColor="text1" w:themeShade="BF"/>
          <w:sz w:val="20"/>
          <w:szCs w:val="20"/>
        </w:rPr>
        <w:t xml:space="preserve">Cocoa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UIKit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and GraphQL APIs to facilitate seamless communication between the app and server infrastructure, enhancing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UI testing suites utilizing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decreasing the bug rates post-launch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experience by implementing dynamic layouts with </w:t>
      </w:r>
      <w:r w:rsidRPr="00C3688B">
        <w:rPr>
          <w:rFonts w:ascii="Arial" w:hAnsi="Arial" w:cs="Arial"/>
          <w:b/>
          <w:color w:val="424242" w:themeColor="text1" w:themeShade="BF"/>
          <w:sz w:val="20"/>
          <w:szCs w:val="20"/>
        </w:rPr>
        <w:t xml:space="preserve">Auto Layout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adapting to various iOS devices while maintaining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the UI/UX of applications, resulting in a more intuitive user interface that improved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to safeguard user data and comply with industry standards, resulting in a zero-security breach record over three years.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iOS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provided guidance on object-oriented programming and design patterns, effectively increasing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analytics tools to assess app performance and user engagement metrics, driving data-informed decisions that resulted in a 15% increase in app downloads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sprint planning and backlog grooming in 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ensuring alignment with project timelines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coding standards and practices that improved code quality and team collaboration, leading to a 25% reduction in development time for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integration of third-party SDKs into projects, which expanded app capabilities and enhanced user functionalities with minimal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 applications for various clients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 functionality for the retail and hospitality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UI/UX design projects with team members through tools like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alignment with client branding and functionality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of legacy systems to newer architectures, improving system performance and reliability by over 35%, while maintaining compliance with existing business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RESTful web services to support front-end applications, accomplishing a 50% improvement in data sync times with the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applications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cost and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deployment speed and reliability through automated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applications, focusing on engaging user interfaces designed with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overall enhancing the customer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driving mobile projects from conception through deployment utilizing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educational workshops, focusing on developing team skills in </w:t>
      </w:r>
      <w:r w:rsidRPr="00C3688B">
        <w:rPr>
          <w:rFonts w:ascii="Arial" w:hAnsi="Arial" w:cs="Arial"/>
          <w:b/>
          <w:bCs/>
          <w:color w:val="424242" w:themeColor="text1" w:themeShade="BF"/>
          <w:sz w:val="20"/>
        </w:rPr>
        <w:t xml:space="preserve">iOS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innovative features in existing applications using </w:t>
      </w:r>
      <w:r w:rsidRPr="00C3688B">
        <w:rPr>
          <w:rFonts w:ascii="Arial" w:hAnsi="Arial" w:cs="Arial"/>
          <w:b/>
          <w:bCs/>
          <w:color w:val="424242" w:themeColor="text1" w:themeShade="BF"/>
          <w:sz w:val="20"/>
        </w:rPr>
        <w:t xml:space="preserve">Core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data persistence, enhancing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debug issues by utilizing analytics tools and XCTest frameworks to conduct thorough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architecture processes and system designs to maintain a clear understanding of technology stacks and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