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and innovative Senior Frontend Engineer with over 8 years of experience in software engineering and a proven aptitude for developing engaging, user-friendly interfaces. Specializing in leveraging modern web technologies and agile methodologies to build scalable, high-performance applications that harness the power of spatial web technologies and AI. Passionate about continuous learning and integrating the latest industry trends into development practices to tackle global-scale challenges and build intelligent software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Redux, CSS, Tailwind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WebSockets, HTML5, GraphQL,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GraphQL, Data Visualization Libraries,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Babylon.js, AR, VR, XR, Automation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optimized data handling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spatial web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applications, facilitating advanced digital identity protocols and decentralized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modular designs that adhere to web standards and provide users with an exceptional interactive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in an Agile environment to define requirements, ensuring timely delivery of software solutions aligned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scalable applications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dynamic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 libraries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complex spatial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application's performance, significantly reducing load times by 30% through code review and refining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teams, ensuring effective communication between engineering, design, and product management teams, yielding better alignment and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streamline development cycles and improve collaboration, implementing automated testing to ensure code quality and minimizing errors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innovative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user experiences for interactive web applications, resulting in a more immersive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technical workshops and knowledge-sharing sessions, encouraging team members to engage with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 Inference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Harnessed the capabilities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consolidate data-fetching logic, leading to simplified API interactions and improved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learning, staying updated on current trends in software development and mentoring junior developers on best practices and modern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architectural solutions for scalable and reliable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interoperability and allowing seamless workflows for enterprise clients and improving operational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ensure efficient data handling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real-time data synchronization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architectures, ensuring minimal disruption while employing best practices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adherence to software development standards and best practices, fostering a culture of accountability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conducted performance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frameworks, improving the robustness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and deployment processes, making it easier to replicate production environments and reducing conflicts between dependencies.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build user-centric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client satisfaction through intuitive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software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authentication protocols to ensure secure user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coding and deployment of responsive web pages, ensuring cross-browser compatibility and accessibility adherence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back-end support for several internal applications that serve thousands of daily active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and daily stand-ups to define deliverable timelines, ensuring efficiency in project delivery timelines and prioritization of tasks.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