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Machine Learning Engineer with extensive experience in developing cutting-edge robotic manipulation solutions. Proven track record in implementing advanced machine learning algorithms and leveraging deep learning frameworks to enhance robotic interactions within dynamic human environments. Deeply passionate about advancing AI technologies to create collaborative robots that seamlessly integrate into human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Robotics Technologies:</w:t>
      </w:r>
      <w:r w:rsidRPr="00C3688B">
        <w:rPr>
          <w:rFonts w:ascii="Arial" w:hAnsi="Arial" w:cs="Arial"/>
          <w:color w:val="424242" w:themeColor="text1" w:themeShade="BF"/>
          <w:sz w:val="20"/>
          <w:szCs w:val="20"/>
        </w:rPr>
        <w:t xml:space="preserve"> ROS (Robot Operating System), OpenCV, Gazebo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Mathematics &amp; Algorithms:</w:t>
      </w:r>
      <w:r w:rsidRPr="00C3688B">
        <w:rPr>
          <w:rFonts w:ascii="Arial" w:hAnsi="Arial" w:cs="Arial"/>
          <w:color w:val="424242" w:themeColor="text1" w:themeShade="BF"/>
          <w:sz w:val="20"/>
          <w:szCs w:val="20"/>
        </w:rPr>
        <w:t xml:space="preserve"> Linear Algebra, Optimization, Reinforcement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Pandas, NumPy, Jupyter Notebooks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Docker, Kubernetes,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robotic manipulation algorithms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robot's precision in grasping and object recognition.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real-time computer vision systems using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object detection in dynamic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ROS (Robot Operating 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integrating multiple robot sensors and actuators, ensuring smooth communication between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experiments with reinforcement learning techniques to optimize robotic behavior and decision-making under varying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and deploy scalable machine learning models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robustness and reliability of deployed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improving deployment efficiency and reducing idle resource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processing pipelines with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analysis and visualization of robotic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robotic interface responsiveness by utilizing deep learning techniques in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more natural interactions with humans.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 computing solutions with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machine learning model training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CI/CD workflows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project updates and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detailed documentation for developed algorithms and systems using </w:t>
      </w:r>
      <w:r w:rsidRPr="00C3688B">
        <w:rPr>
          <w:rFonts w:ascii="Arial" w:hAnsi="Arial" w:cs="Arial"/>
          <w:b/>
          <w:color w:val="424242" w:themeColor="text1" w:themeShade="BF"/>
          <w:sz w:val="20"/>
          <w:szCs w:val="20"/>
        </w:rPr>
        <w:t xml:space="preserve">Jupyter Notebooks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future reference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w:t>
      </w:r>
      <w:r w:rsidRPr="00C3688B">
        <w:rPr>
          <w:rFonts w:ascii="Arial" w:hAnsi="Arial" w:cs="Arial"/>
          <w:b/>
          <w:color w:val="424242" w:themeColor="text1" w:themeShade="BF"/>
          <w:sz w:val="20"/>
          <w:szCs w:val="20"/>
        </w:rPr>
        <w:t xml:space="preserve">linear algebra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optimization algorithms in robot navigation and manipulation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testing frameworks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model integrity across different environments, facilitating consistent performance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machine learning and algorithm development, fostering a collaborative learning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machine learning-based solutions for automating analysis tasks,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cross-disciplinary teams to design and analyze experiments for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driven predictive modeling.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pipelines and ETL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data ingestion and transformations.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performance tuning of algorithms, utilizing distributed computing frameworks such as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contributing to sprint planning and retrospectives to ensure timely delivery and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visualization tools to showcase model results and insights using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stakeholder understanding of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feature engineering using advanced statistical methods, improving model accuracy and interpretability.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by creating automation scripts with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by 30%.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user-friendly software tools for managing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authentication systems, enhancing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and quality assurance processes, applying automated testing frameworks for robust product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specifications and documentation for software applications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understanding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support for debugging and troubleshooting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in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RESTful APIs for seamless integration of cloud services, establishing a reliable connection to external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teams to implement robust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interacting with cloud-hosted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contributing to ensuring high-quality standards and adherence to best practices in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related to cybersecurity, including encryption techniques to safeguard user data.</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