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Senior Software Engineer with comprehensive experience in .NET and SQL Server environments, known for delivering robust software solutions through full life cycle development. Expert in interpreting complex functional requirements and crafting detailed functional designs, with a passion for solving challenging technical problems in high-pressure environments.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C#, ASP.NET, XML,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WPF, Entity Framework, ASP.NET MVC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Visual Studio, Team Foundation Server, Git, JIRA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IIS, WCF, HTML, CSS, JavaScript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Management:</w:t>
      </w:r>
      <w:r w:rsidRPr="00C3688B">
        <w:rPr>
          <w:rFonts w:ascii="Arial" w:hAnsi="Arial" w:cs="Arial"/>
          <w:color w:val="424242" w:themeColor="text1" w:themeShade="BF"/>
          <w:sz w:val="20"/>
          <w:szCs w:val="20"/>
        </w:rPr>
        <w:t xml:space="preserve"> SQL Server, T-SQL, Stored Procedures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Architectural Patterns:</w:t>
      </w:r>
      <w:r w:rsidRPr="00C3688B">
        <w:rPr>
          <w:rFonts w:ascii="Arial" w:hAnsi="Arial" w:cs="Arial"/>
          <w:color w:val="424242" w:themeColor="text1" w:themeShade="BF"/>
          <w:sz w:val="20"/>
          <w:szCs w:val="20"/>
        </w:rPr>
        <w:t xml:space="preserve"> OOA, OOD, OOP, Microservices, RESTful APIs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Azure, AWS, Cloud Services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Scripting &amp; Automation Tools:</w:t>
      </w:r>
      <w:r w:rsidRPr="00C3688B">
        <w:rPr>
          <w:rFonts w:ascii="Arial" w:hAnsi="Arial" w:cs="Arial"/>
          <w:color w:val="424242" w:themeColor="text1" w:themeShade="BF"/>
          <w:sz w:val="20"/>
          <w:szCs w:val="20"/>
        </w:rPr>
        <w:t xml:space="preserve"> PowerShell, Bash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Active Directory, Exchange, Kanban, Agile Methodologies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scalable software solutions across complex client/server architectures using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ASP.NET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SQL 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application performance by over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full life cycle development for major features in </w:t>
      </w:r>
      <w:r w:rsidRPr="00C3688B">
        <w:rPr>
          <w:rFonts w:ascii="Arial" w:hAnsi="Arial" w:cs="Arial"/>
          <w:b/>
          <w:color w:val="424242" w:themeColor="text1" w:themeShade="BF"/>
          <w:sz w:val="20"/>
          <w:szCs w:val="20"/>
        </w:rPr>
        <w:t xml:space="preserve">WPF</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the integration of </w:t>
      </w:r>
      <w:r w:rsidRPr="00C3688B">
        <w:rPr>
          <w:rFonts w:ascii="Arial" w:hAnsi="Arial" w:cs="Arial"/>
          <w:b/>
          <w:color w:val="424242" w:themeColor="text1" w:themeShade="BF"/>
          <w:sz w:val="20"/>
          <w:szCs w:val="20"/>
        </w:rPr>
        <w:t xml:space="preserve">XML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 processing that improved user experience for remote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stakeholders to gather requirements, translate them into actionable </w:t>
      </w:r>
      <w:r w:rsidRPr="00C3688B">
        <w:rPr>
          <w:rFonts w:ascii="Arial" w:hAnsi="Arial" w:cs="Arial"/>
          <w:b/>
          <w:color w:val="424242" w:themeColor="text1" w:themeShade="BF"/>
          <w:sz w:val="20"/>
          <w:szCs w:val="20"/>
        </w:rPr>
        <w:t xml:space="preserve">technical designs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implemented them using </w:t>
      </w:r>
      <w:r w:rsidRPr="00C3688B">
        <w:rPr>
          <w:rFonts w:ascii="Arial" w:hAnsi="Arial" w:cs="Arial"/>
          <w:b/>
          <w:color w:val="424242" w:themeColor="text1" w:themeShade="BF"/>
          <w:sz w:val="20"/>
          <w:szCs w:val="20"/>
        </w:rPr>
        <w:t xml:space="preserve">MVC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architecture, significantly increasing project delivery speed.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APIs to interface with front-end applications, leveraging </w:t>
      </w:r>
      <w:r w:rsidRPr="00C3688B">
        <w:rPr>
          <w:rFonts w:ascii="Arial" w:hAnsi="Arial" w:cs="Arial"/>
          <w:b/>
          <w:color w:val="424242" w:themeColor="text1" w:themeShade="BF"/>
          <w:sz w:val="20"/>
          <w:szCs w:val="20"/>
        </w:rPr>
        <w:t xml:space="preserve">WCF</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seamless data synchronization, resulting in a 20% reduction in load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Performed rigorous debugging and optimization of existing systems using </w:t>
      </w:r>
      <w:r w:rsidRPr="00C3688B">
        <w:rPr>
          <w:rFonts w:ascii="Arial" w:hAnsi="Arial" w:cs="Arial"/>
          <w:b/>
          <w:color w:val="424242" w:themeColor="text1" w:themeShade="BF"/>
          <w:sz w:val="20"/>
          <w:szCs w:val="20"/>
        </w:rPr>
        <w:t xml:space="preserve">Visual Studio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specifically targeting </w:t>
      </w:r>
      <w:r w:rsidRPr="00C3688B">
        <w:rPr>
          <w:rFonts w:ascii="Arial" w:hAnsi="Arial" w:cs="Arial"/>
          <w:b/>
          <w:color w:val="424242" w:themeColor="text1" w:themeShade="BF"/>
          <w:sz w:val="20"/>
          <w:szCs w:val="20"/>
        </w:rPr>
        <w:t xml:space="preserve">SQL 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queries to minimize response 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cross-functional teams in implementing version control practices with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Team Foundation 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team collaboration efficiency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to deploy applications, enhancing scalability and reliability of deployments, while incorporating automated CI/CD pipelines for continuous integration.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Wrote comprehensive unit tests to ensure code quality and maintainability using </w:t>
      </w:r>
      <w:r w:rsidRPr="00C3688B">
        <w:rPr>
          <w:rFonts w:ascii="Arial" w:hAnsi="Arial" w:cs="Arial"/>
          <w:b/>
          <w:color w:val="424242" w:themeColor="text1" w:themeShade="BF"/>
          <w:sz w:val="20"/>
          <w:szCs w:val="20"/>
        </w:rPr>
        <w:t xml:space="preserve">NUnit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 achieving 95% code coverage across new features.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best practices in </w:t>
      </w:r>
      <w:r w:rsidRPr="00C3688B">
        <w:rPr>
          <w:rFonts w:ascii="Arial" w:hAnsi="Arial" w:cs="Arial"/>
          <w:b/>
          <w:color w:val="424242" w:themeColor="text1" w:themeShade="BF"/>
          <w:sz w:val="20"/>
          <w:szCs w:val="20"/>
        </w:rPr>
        <w:t xml:space="preserve">OOP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OOA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system architecture, fostering a culture of learning and improvement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sprint planning and retrospectives, employing </w:t>
      </w:r>
      <w:r w:rsidRPr="00C3688B">
        <w:rPr>
          <w:rFonts w:ascii="Arial" w:hAnsi="Arial" w:cs="Arial"/>
          <w:b/>
          <w:color w:val="424242" w:themeColor="text1" w:themeShade="BF"/>
          <w:sz w:val="20"/>
          <w:szCs w:val="20"/>
        </w:rPr>
        <w:t xml:space="preserve">Kanban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to track progress and adapt to changing project requirements.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Active Directory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Exchange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APIs to create seamless integration solutions for enterprise clients, improving system adaptability.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w:t>
      </w:r>
      <w:r w:rsidRPr="00C3688B">
        <w:rPr>
          <w:rFonts w:ascii="Arial" w:hAnsi="Arial" w:cs="Arial"/>
          <w:b/>
          <w:color w:val="424242" w:themeColor="text1" w:themeShade="BF"/>
          <w:sz w:val="20"/>
          <w:szCs w:val="20"/>
        </w:rPr>
        <w:t xml:space="preserve">SQL 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stored procedures and functions to support complex data extraction and reporting requirements, enhancing client data insights.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w:t>
      </w:r>
      <w:r w:rsidRPr="00C3688B">
        <w:rPr>
          <w:rFonts w:ascii="Arial" w:hAnsi="Arial" w:cs="Arial"/>
          <w:b/>
          <w:color w:val="424242" w:themeColor="text1" w:themeShade="BF"/>
          <w:sz w:val="20"/>
          <w:szCs w:val="20"/>
        </w:rPr>
        <w:t xml:space="preserve">PowerShell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scripts to automate routine deployment tasks, reducing manual intervention time by 60%.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directly with external customers to interpret their needs and requirements, leading to the successful deployment of tailored solutions ahead of deadlines.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developed web applications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ASP.NET MVC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high performance and responsiveness across complex datasets.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APIs and integrated external data services, leveraging </w:t>
      </w:r>
      <w:r w:rsidRPr="00C3688B">
        <w:rPr>
          <w:rFonts w:ascii="Arial" w:hAnsi="Arial" w:cs="Arial"/>
          <w:b/>
          <w:bCs/>
          <w:color w:val="424242" w:themeColor="text1" w:themeShade="BF"/>
          <w:sz w:val="20"/>
        </w:rPr>
        <w:t xml:space="preserve">WCF</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IIS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reliable web services within client portals.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product owners to refine project requirements, creating detailed documentation and technical specifications to streamline development.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Applied software development methodologies to the projects, emphasizing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practices through iterative development cycles and frequent feedback loops.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database integration tasks using </w:t>
      </w:r>
      <w:r w:rsidRPr="00C3688B">
        <w:rPr>
          <w:rFonts w:ascii="Arial" w:hAnsi="Arial" w:cs="Arial"/>
          <w:b/>
          <w:bCs/>
          <w:color w:val="424242" w:themeColor="text1" w:themeShade="BF"/>
          <w:sz w:val="20"/>
        </w:rPr>
        <w:t xml:space="preserve">T-SQL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smooth interactions with client data sources and optimizing query performance by implementing indexed views.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Visual Studio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debugging and feature testing, maintaining code quality through peer code reviews and iterative corrections.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Involved in architecture design meetings to align project objectives with business goals, particularly in client-server configurations using </w:t>
      </w:r>
      <w:r w:rsidRPr="00C3688B">
        <w:rPr>
          <w:rFonts w:ascii="Arial" w:hAnsi="Arial" w:cs="Arial"/>
          <w:b/>
          <w:bCs/>
          <w:color w:val="424242" w:themeColor="text1" w:themeShade="BF"/>
          <w:sz w:val="20"/>
        </w:rPr>
        <w:t xml:space="preserve">OOA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OOD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principles.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Automated testing processes with </w:t>
      </w:r>
      <w:r w:rsidRPr="00C3688B">
        <w:rPr>
          <w:rFonts w:ascii="Arial" w:hAnsi="Arial" w:cs="Arial"/>
          <w:b/>
          <w:bCs/>
          <w:color w:val="424242" w:themeColor="text1" w:themeShade="BF"/>
          <w:sz w:val="20"/>
        </w:rPr>
        <w:t xml:space="preserve">NUnit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increased code stability and reliability for client-facing applications.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user-facing applications utilizing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mainly on UI/UX aspects.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Learned and adapted existing codebases for better </w:t>
      </w:r>
      <w:r w:rsidRPr="00C3688B">
        <w:rPr>
          <w:rFonts w:ascii="Arial" w:hAnsi="Arial" w:cs="Arial"/>
          <w:b/>
          <w:bCs/>
          <w:color w:val="424242" w:themeColor="text1" w:themeShade="BF"/>
          <w:sz w:val="20"/>
        </w:rPr>
        <w:t xml:space="preserve">OOP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implementation and structure, optimizing resource management within team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designing database schemas for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efficient data storage and retrieval for client applications through normalization and indexing.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basic </w:t>
      </w:r>
      <w:r w:rsidRPr="00C3688B">
        <w:rPr>
          <w:rFonts w:ascii="Arial" w:hAnsi="Arial" w:cs="Arial"/>
          <w:b/>
          <w:bCs/>
          <w:color w:val="424242" w:themeColor="text1" w:themeShade="BF"/>
          <w:sz w:val="20"/>
        </w:rPr>
        <w:t xml:space="preserve">API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calls for integration with external services, providing essential data flow between applications and improving functional capabilities.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collaboratively in an Agile team environment, attending daily stand-ups to discuss ongoing tasks and roadblocks.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Helped troubleshoot legacy applications, using </w:t>
      </w:r>
      <w:r w:rsidRPr="00C3688B">
        <w:rPr>
          <w:rFonts w:ascii="Arial" w:hAnsi="Arial" w:cs="Arial"/>
          <w:b/>
          <w:bCs/>
          <w:color w:val="424242" w:themeColor="text1" w:themeShade="BF"/>
          <w:sz w:val="20"/>
        </w:rPr>
        <w:t xml:space="preserve">Visual Studio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identify bugs and refactor code under guidance.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technical specifications for applications to assist in knowledge sharing and onboarding of new team members.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