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Solutions Engineer with a robust background in IT consulting, specializing in developing innovative strategies and solutions. Proficient in leveraging a diverse tech stack to enhance performance and meet client needs. A detail-oriented professional recognized for aligning technical solutions with business objectives, emphasizing quality and reliability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costs and improving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project management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optimizing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third-party services and enhancing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enhancing system modularity and streamlining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functional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and improving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coding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processes and architecture ensuring ease of understanding for future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code standards, providing mentorship and guidance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within web applications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to align project objectives, foster innovation, and ensure solutions are market-driven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software testing and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application robustness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technical expertise in developing custom software solutions,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promoting iterative development and continuous feedback cycles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ensuring all changes were properly tracked and documented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mobile-friendly web applications, optimizing layouts and components ensuring compatibility across various devices and screen sizes.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IT infrastructure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virtualization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coding and unit-testing of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reliability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teams to create technical specifications for new software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improving the performance of web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structures that facilitated efficient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code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user-centric applications, ensuring alignment with industry best practices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