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Solutions Engineer with over 8 years of experience in technical roles encompassing software development, systems architecture, and customer engagement. Strong expertise in designing scalable blockchain infrastructures, optimizing APIs, and delivering exceptional user experiences in high-growth tech environments. Passionate about leveraging cutting-edge technologies to facilitate the adoption of web3 solutions for innovative companies in crypto and finance.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Polygon, IPFS,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efficiently manage thousands of concurrent connections in their web3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strategies for high-traffic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product objectives and technical requirements by translating complex technical jargon into actionable insights for clients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flow and performance metrics through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an average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client workshops to define goals and application architectures, enhancing customer onboarding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infrastructures and achieving a 95%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performance analysis and troubleshooting capabilities, leading to a 30%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enhanced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blockchain projects, ensuring efficient transaction handling and audit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development of rich user interfaces for client dashboards, improving user experience through system design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frameworks allowing better control over identity and access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B2B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secure sensitive data during client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demos and guided customers through complex architectural discussions, utilizing deep blockchain knowledge to bridge the gap for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integration guides and best practices, streamlining communication between clients and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numerous training sessions on new product functionalities,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integration, enabling clients to maximize their use of key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product feedback loops with comprehensive reporting on user interactions, informing product roadmaps through client interaction metrics and success stories.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adoption strategies through effective collaboration with product and engineering teams, demonstrating system capabilities directly aligned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 success in delivering seamless user experiences in a competitive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support change management and rapid development cycles, optimizing client project launches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multiple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performance and flexibility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custom training to clients on API integration and data management techniques, enhancing their technical capability and reducing support tickets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optimizing their infrastructure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provision scalable cloud environments, maximizing resource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mentored junior engineers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software quality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testing and rapid deployment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single-sign-on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and identity access protocols ensuring regulatory compliance in security standards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internal communication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team collaboration and efficiency across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 and AWS best practices to outline scalable solutions for growing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frameworks that allowed for accelerated deployment processes, focusing on decreasing time-to-market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systems and resolving access issues with database technologies, ensuring consistent client satisfaction and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coding efficiency and collaboration by defining coding standards and best practices for the development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sales and marketing teams to translate client requirements into technical solutions, providing insights that enhanced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oversight and ensure key performance indicators were adhered to.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