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Business-minded Solutions Developer with extensive experience in applied analytics, specializing in no-code and low-code tools to deliver data-driven solutions. Strong proficiency in designing data visualizations and automating workflows while collaborating with stakeholders for impactful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Alteryx, Tableau, QlikView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Alteryx, Apache Nifi, Talend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Wrangling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OpenRefine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complex dashboards that visualized key business metrics, increasing decision-making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ETL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and transform data from disparate sources into structured datasets for analysis. This included interfacing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external data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manual effort by 60% and increased accuracy in analytics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KPIs and generate actionable insights through data visualization, enhancing product strategies through data-backed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data pipelines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storage solutions with data processing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flow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advanced querying to support dashboard development, enabling stakeholders to derive insights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product enhancements through Agile methodologies, conducting sprint reviews that focused on stakeholder feedback to refine analytics solutions further.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and transformation processes, contributing to a significant decrease in overall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data handling processes, ensuring compliance with industry standards for data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code integrity within team projects involving dashboard and report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team members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 and continuous improvement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measurement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tools to track project success metrics, informing strategic planning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 local development environments to create scalable solutions that can translate seamlessly into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analysts on the effective use of data analytics platforms and tools, ensuring high-quality output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organized data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storage and retrieval processes that enhanced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intuitive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stakeholder engagement by visualizing trend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cleansing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integrity and accuracy for business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collaborations to gather requirements and define actionable insights through analytics projects, emphasizing strong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processed incoming data sets and generated real-time reports, ensuring that business needs were promptly addressed.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conducting exploratory data analysis on client datasets, identifying key areas of improvement for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cloud-based data processing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efficiency within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 progress and facilitate real-time updates for project stakeholders, enhancing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data-driven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performance across client engagements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 pipelines and performed troubleshooting of ETL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reliability for analytics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performance metrics, enabling stakeholders to make informed decisions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developers to implement functionalities in applications that interfaced directly with client databases, ensuring seamless data integration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building skills in acquiring and utilizing data from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repositories, enabling smooth collaboration among developers and ensuring version control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extraction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customized reporting needs across multiple departments, delivering insights that drove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reporting requirements, ensuring that built analytics solutions met specific business needs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