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tylesWithEffects.xml" ContentType="application/vnd.ms-word.stylesWithEffect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body>
    <w:p w14:paraId="429FC546" w14:textId="0F635489" w:rsidR="007D6A1F" w:rsidRPr="00C3688B" w:rsidRDefault="00E31B6D" w:rsidP="00FA79E8">
      <w:pPr>
        <w:pStyle w:val="Title"/>
        <w:pBdr>
          <w:bottom w:val="none" w:sz="0" w:space="0" w:color="auto"/>
        </w:pBdr>
        <w:jc w:val="center"/>
        <w:rPr>
          <w:b w:val="0"/>
          <w:color w:val="424242" w:themeColor="text1" w:themeShade="BF"/>
          <w:sz w:val="48"/>
          <w:lang w:val="en-US"/>
        </w:rPr>
      </w:pPr>
      <w:r>
        <w:rPr>
          <w:b w:val="0"/>
          <w:color w:val="424242" w:themeColor="text1" w:themeShade="BF"/>
          <w:spacing w:val="140"/>
          <w:sz w:val="40"/>
          <w:szCs w:val="56"/>
          <w:lang w:eastAsia="hr-HR"/>
        </w:rPr>
        <w:t>Maxwell Edward Reshel</w:t>
      </w:r>
    </w:p>
    <w:p w14:paraId="065FE965" w14:textId="61590A54" w:rsidR="009A07E1" w:rsidRPr="00C3688B" w:rsidRDefault="00961BBD" w:rsidP="007E6DC3">
      <w:pPr>
        <w:spacing w:before="240" w:after="240"/>
        <w:jc w:val="center"/>
        <w:rPr>
          <w:rFonts w:cs="Arial"/>
          <w:color w:val="424242" w:themeColor="text1" w:themeShade="BF"/>
          <w:spacing w:val="36"/>
          <w:sz w:val="24"/>
          <w:szCs w:val="24"/>
          <w:lang w:eastAsia="de-DE"/>
        </w:rPr>
      </w:pPr>
      <w:r>
        <w:rPr>
          <w:rFonts w:cs="Arial"/>
          <w:color w:val="424242" w:themeColor="text1" w:themeShade="BF"/>
          <w:spacing w:val="36"/>
          <w:sz w:val="24"/>
          <w:szCs w:val="24"/>
          <w:lang w:eastAsia="de-DE"/>
        </w:rPr>
        <w:t>Senior Software Engineer</w:t>
      </w:r>
    </w:p>
    <w:p w14:paraId="4CADFDA6" w14:textId="5F6FFD47" w:rsidR="00DC6247" w:rsidRPr="00E31B6D" w:rsidRDefault="00E31B6D" w:rsidP="00FC5319">
      <w:pPr>
        <w:tabs>
          <w:tab w:val="right" w:pos="10080"/>
        </w:tabs>
        <w:ind w:left="-180" w:right="-414" w:hanging="180"/>
        <w:jc w:val="center"/>
        <w:rPr>
          <w:rFonts w:eastAsia="Arial Unicode MS" w:cs="Arial"/>
          <w:color w:val="424242" w:themeColor="text1" w:themeShade="BF"/>
          <w:sz w:val="20"/>
          <w:szCs w:val="20"/>
        </w:rPr>
      </w:pPr>
      <w:r w:rsidRPr="00E31B6D">
        <w:rPr>
          <w:rFonts w:eastAsia="Arial Unicode MS" w:cs="Arial"/>
          <w:color w:val="424242" w:themeColor="text1" w:themeShade="BF"/>
          <w:sz w:val="20"/>
          <w:szCs w:val="20"/>
        </w:rPr>
        <w:t>Long Beach, CA</w:t>
      </w:r>
      <w:r w:rsidR="00DC6247" w:rsidRPr="00E31B6D">
        <w:rPr>
          <w:rFonts w:eastAsia="Arial Unicode MS" w:cs="Arial"/>
          <w:color w:val="424242" w:themeColor="text1" w:themeShade="BF"/>
          <w:sz w:val="20"/>
          <w:szCs w:val="20"/>
        </w:rPr>
        <w:t xml:space="preserve">, </w:t>
      </w:r>
      <w:r w:rsidRPr="00E31B6D">
        <w:rPr>
          <w:rFonts w:eastAsia="Arial Unicode MS" w:cs="Arial"/>
          <w:color w:val="424242" w:themeColor="text1" w:themeShade="BF"/>
          <w:sz w:val="20"/>
          <w:szCs w:val="20"/>
        </w:rPr>
        <w:t>90802</w:t>
      </w:r>
      <w:r w:rsidR="00DC6247" w:rsidRPr="00E31B6D">
        <w:rPr>
          <w:rFonts w:eastAsia="Arial Unicode MS" w:cs="Arial"/>
          <w:color w:val="424242" w:themeColor="text1" w:themeShade="BF"/>
          <w:sz w:val="20"/>
          <w:szCs w:val="20"/>
        </w:rPr>
        <w:t xml:space="preserve"> | </w:t>
      </w:r>
      <w:r w:rsidR="00FC5319" w:rsidRPr="00E31B6D">
        <w:rPr>
          <w:rFonts w:eastAsia="Arial Unicode MS" w:cs="Arial"/>
          <w:color w:val="424242" w:themeColor="text1" w:themeShade="BF"/>
          <w:sz w:val="20"/>
          <w:szCs w:val="20"/>
        </w:rPr>
        <w:t>(</w:t>
      </w:r>
      <w:r w:rsidR="007C34F4">
        <w:rPr>
          <w:rFonts w:eastAsia="Arial Unicode MS" w:cs="Arial"/>
          <w:color w:val="424242" w:themeColor="text1" w:themeShade="BF"/>
          <w:sz w:val="20"/>
          <w:szCs w:val="20"/>
        </w:rPr>
        <w:t>562</w:t>
      </w:r>
      <w:r w:rsidR="00FC5319" w:rsidRPr="00E31B6D">
        <w:rPr>
          <w:rFonts w:eastAsia="Arial Unicode MS" w:cs="Arial"/>
          <w:color w:val="424242" w:themeColor="text1" w:themeShade="BF"/>
          <w:sz w:val="20"/>
          <w:szCs w:val="20"/>
        </w:rPr>
        <w:t xml:space="preserve">) </w:t>
      </w:r>
      <w:r w:rsidRPr="00E31B6D">
        <w:rPr>
          <w:rFonts w:eastAsia="Arial Unicode MS" w:cs="Arial"/>
          <w:color w:val="424242" w:themeColor="text1" w:themeShade="BF"/>
          <w:sz w:val="20"/>
          <w:szCs w:val="20"/>
        </w:rPr>
        <w:t>2</w:t>
      </w:r>
      <w:r w:rsidR="007C34F4">
        <w:rPr>
          <w:rFonts w:eastAsia="Arial Unicode MS" w:cs="Arial"/>
          <w:color w:val="424242" w:themeColor="text1" w:themeShade="BF"/>
          <w:sz w:val="20"/>
          <w:szCs w:val="20"/>
        </w:rPr>
        <w:t>76</w:t>
      </w:r>
      <w:r w:rsidR="00FC5319" w:rsidRPr="00E31B6D">
        <w:rPr>
          <w:rFonts w:eastAsia="Arial Unicode MS" w:cs="Arial"/>
          <w:color w:val="424242" w:themeColor="text1" w:themeShade="BF"/>
          <w:sz w:val="20"/>
          <w:szCs w:val="20"/>
        </w:rPr>
        <w:t>-</w:t>
      </w:r>
      <w:r w:rsidR="007C34F4">
        <w:rPr>
          <w:rFonts w:eastAsia="Arial Unicode MS" w:cs="Arial"/>
          <w:color w:val="424242" w:themeColor="text1" w:themeShade="BF"/>
          <w:sz w:val="20"/>
          <w:szCs w:val="20"/>
        </w:rPr>
        <w:t>0266</w:t>
      </w:r>
      <w:bookmarkStart w:id="0" w:name="_GoBack"/>
      <w:bookmarkEnd w:id="0"/>
      <w:r w:rsidR="00FC5319" w:rsidRPr="00E31B6D">
        <w:rPr>
          <w:rFonts w:eastAsia="Arial Unicode MS" w:cs="Arial"/>
          <w:color w:val="424242" w:themeColor="text1" w:themeShade="BF"/>
          <w:sz w:val="20"/>
          <w:szCs w:val="20"/>
        </w:rPr>
        <w:t xml:space="preserve"> </w:t>
      </w:r>
      <w:r w:rsidR="00DC6247" w:rsidRPr="00E31B6D">
        <w:rPr>
          <w:rFonts w:eastAsia="Arial Unicode MS" w:cs="Arial"/>
          <w:color w:val="424242" w:themeColor="text1" w:themeShade="BF"/>
          <w:sz w:val="20"/>
          <w:szCs w:val="20"/>
        </w:rPr>
        <w:t xml:space="preserve">| </w:t>
      </w:r>
      <w:hyperlink r:id="rId9" w:history="1">
        <w:r w:rsidR="00EB6795" w:rsidRPr="00A51B24">
          <w:rPr>
            <w:rStyle w:val="Hyperlink"/>
            <w:sz w:val="20"/>
            <w:szCs w:val="20"/>
          </w:rPr>
          <w:t>maxshel.dev0709@gmail.com</w:t>
        </w:r>
      </w:hyperlink>
      <w:r w:rsidR="004C56F1" w:rsidRPr="00E31B6D">
        <w:rPr>
          <w:sz w:val="20"/>
          <w:szCs w:val="20"/>
        </w:rPr>
        <w:t xml:space="preserve"> | </w:t>
      </w:r>
      <w:hyperlink r:id="rId10" w:history="1">
        <w:r w:rsidRPr="00E31B6D">
          <w:rPr>
            <w:rStyle w:val="Hyperlink"/>
            <w:sz w:val="20"/>
            <w:szCs w:val="20"/>
          </w:rPr>
          <w:t>https://www.linkedin.com/in/maxwelledwaradreshel/</w:t>
        </w:r>
      </w:hyperlink>
      <w:r w:rsidRPr="00E31B6D">
        <w:rPr>
          <w:sz w:val="20"/>
          <w:szCs w:val="20"/>
        </w:rPr>
        <w:t xml:space="preserve"> </w:t>
      </w:r>
    </w:p>
    <w:p w14:paraId="41DA5FFD" w14:textId="77777777" w:rsidR="00DE5E09" w:rsidRPr="00C3688B" w:rsidRDefault="00DE5E09" w:rsidP="00DE5E09">
      <w:pPr>
        <w:rPr>
          <w:rFonts w:cs="Arial"/>
          <w:color w:val="424242" w:themeColor="text1" w:themeShade="BF"/>
        </w:rPr>
      </w:pPr>
    </w:p>
    <w:p w14:paraId="549C947B" w14:textId="77777777" w:rsidR="009309B9" w:rsidRPr="00C3688B" w:rsidRDefault="009309B9">
      <w:pPr>
        <w:rPr>
          <w:rFonts w:cs="Arial"/>
          <w:color w:val="424242" w:themeColor="text1" w:themeShade="BF"/>
        </w:rPr>
      </w:pPr>
    </w:p>
    <w:p w14:paraId="15F90961" w14:textId="0A996C10" w:rsidR="0049259A" w:rsidRPr="00C3688B" w:rsidRDefault="007803D0" w:rsidP="00975F7D">
      <w:pPr>
        <w:pStyle w:val="Title"/>
        <w:spacing w:line="276" w:lineRule="auto"/>
        <w:jc w:val="center"/>
        <w:rPr>
          <w:b w:val="0"/>
          <w:color w:val="424242" w:themeColor="text1" w:themeShade="BF"/>
          <w:spacing w:val="36"/>
          <w:sz w:val="20"/>
          <w:szCs w:val="20"/>
        </w:rPr>
      </w:pPr>
      <w:r w:rsidRPr="00C3688B">
        <w:rPr>
          <w:b w:val="0"/>
          <w:color w:val="424242" w:themeColor="text1" w:themeShade="BF"/>
          <w:spacing w:val="36"/>
          <w:sz w:val="24"/>
        </w:rPr>
        <w:t xml:space="preserve">PROFESSIONAL </w:t>
      </w:r>
      <w:r w:rsidR="0056317E" w:rsidRPr="00C3688B">
        <w:rPr>
          <w:b w:val="0"/>
          <w:color w:val="424242" w:themeColor="text1" w:themeShade="BF"/>
          <w:spacing w:val="36"/>
          <w:sz w:val="24"/>
        </w:rPr>
        <w:t>SUMMARY</w:t>
      </w:r>
    </w:p>
    <w:p w14:paraId="0DE987C9" w14:textId="77777777" w:rsidR="00B82F42" w:rsidRPr="00C3688B" w:rsidRDefault="00B82F42" w:rsidP="00975F7D">
      <w:pPr>
        <w:tabs>
          <w:tab w:val="right" w:pos="10080"/>
        </w:tabs>
        <w:spacing w:line="276" w:lineRule="auto"/>
        <w:ind w:left="2448"/>
        <w:rPr>
          <w:rFonts w:cs="Arial"/>
          <w:iCs/>
          <w:color w:val="424242" w:themeColor="text1" w:themeShade="BF"/>
        </w:rPr>
      </w:pPr>
    </w:p>
    <w:p w14:paraId="1E0EA269" w14:textId="55BF9C5D" w:rsidR="00460638" w:rsidRPr="00C3688B" w:rsidRDefault="004316BC" w:rsidP="00460638">
      <w:pPr>
        <w:spacing w:line="288" w:lineRule="auto"/>
        <w:rPr>
          <w:rFonts w:cs="Arial"/>
          <w:iCs/>
          <w:color w:val="424242" w:themeColor="text1" w:themeShade="BF"/>
          <w:sz w:val="20"/>
        </w:rPr>
      </w:pPr>
      <w:r w:rsidRPr="00C3688B">
        <w:rPr>
          <w:rFonts w:cs="Arial"/>
          <w:iCs/>
          <w:color w:val="424242" w:themeColor="text1" w:themeShade="BF"/>
          <w:sz w:val="20"/>
        </w:rPr>
        <w:t xml:space="preserve">Innovative and experienced Solutions Developer with over 5 years of expertise in transforming complex data into actionable insights using cutting-edge low-code and no-code tools. Proficient in Power BI, Alteryx, and various data integration methods. Demonstrated ability to work collaboratively with stakeholders to define key performance indicators and deliver practical solutions to business challenges.</w:t>
      </w:r>
      <w:proofErr w:type="gramStart"/>
      <w:r w:rsidR="006943C8" w:rsidRPr="00C3688B">
        <w:rPr>
          <w:rFonts w:cs="Arial"/>
          <w:iCs/>
          <w:color w:val="424242" w:themeColor="text1" w:themeShade="BF"/>
          <w:sz w:val="20"/>
        </w:rPr>
        <w:t/>
      </w:r>
      <w:r w:rsidRPr="00C3688B">
        <w:rPr>
          <w:rFonts w:cs="Arial"/>
          <w:iCs/>
          <w:color w:val="424242" w:themeColor="text1" w:themeShade="BF"/>
          <w:sz w:val="20"/>
        </w:rPr>
        <w:t/>
      </w:r>
      <w:proofErr w:type="gramEnd"/>
      <w:r w:rsidRPr="00C3688B">
        <w:rPr>
          <w:rFonts w:cs="Arial"/>
          <w:iCs/>
          <w:color w:val="424242" w:themeColor="text1" w:themeShade="BF"/>
          <w:sz w:val="20"/>
        </w:rPr>
        <w:t/>
      </w:r>
    </w:p>
    <w:p w14:paraId="1671A4F8" w14:textId="11B6090D" w:rsidR="007D7BFA" w:rsidRPr="00C3688B" w:rsidRDefault="007D7BFA" w:rsidP="000D1EBA">
      <w:pPr>
        <w:spacing w:before="120"/>
        <w:rPr>
          <w:rFonts w:cs="Arial"/>
          <w:color w:val="424242" w:themeColor="text1" w:themeShade="BF"/>
          <w:sz w:val="20"/>
          <w:szCs w:val="20"/>
        </w:rPr>
      </w:pPr>
    </w:p>
    <w:p w14:paraId="2D38E9AF" w14:textId="77777777" w:rsidR="00E00D87" w:rsidRPr="00C3688B" w:rsidRDefault="00E00D87" w:rsidP="00E00D87">
      <w:pPr>
        <w:spacing w:line="276" w:lineRule="auto"/>
        <w:rPr>
          <w:rFonts w:cs="Arial"/>
          <w:color w:val="424242" w:themeColor="text1" w:themeShade="BF"/>
        </w:rPr>
      </w:pPr>
    </w:p>
    <w:p w14:paraId="7B69AAA0" w14:textId="1B3DD4EA" w:rsidR="00E00D87" w:rsidRPr="00C3688B" w:rsidRDefault="00E00D87" w:rsidP="00E00D87">
      <w:pPr>
        <w:pStyle w:val="Title"/>
        <w:spacing w:line="276" w:lineRule="auto"/>
        <w:jc w:val="center"/>
        <w:rPr>
          <w:b w:val="0"/>
          <w:color w:val="424242" w:themeColor="text1" w:themeShade="BF"/>
          <w:spacing w:val="36"/>
          <w:sz w:val="20"/>
          <w:szCs w:val="20"/>
        </w:rPr>
      </w:pPr>
      <w:r w:rsidRPr="00C3688B">
        <w:rPr>
          <w:b w:val="0"/>
          <w:color w:val="424242" w:themeColor="text1" w:themeShade="BF"/>
          <w:spacing w:val="36"/>
          <w:sz w:val="24"/>
        </w:rPr>
        <w:t>SKILLS</w:t>
      </w:r>
    </w:p>
    <w:p w14:paraId="1FC3A3FA" w14:textId="77777777" w:rsidR="00E00D87" w:rsidRPr="00C3688B" w:rsidRDefault="00E00D87" w:rsidP="00E00D87">
      <w:pPr>
        <w:spacing w:line="276" w:lineRule="auto"/>
        <w:rPr>
          <w:rFonts w:eastAsia="Arial" w:cs="Arial"/>
          <w:color w:val="424242" w:themeColor="text1" w:themeShade="BF"/>
        </w:rPr>
      </w:pPr>
    </w:p>
    <w:p w14:paraId="2F767E5F" w14:textId="2E1DDDEA" w:rsidR="00E00D87" w:rsidRPr="00C3688B" w:rsidRDefault="00837890" w:rsidP="00E00D87">
      <w:pPr>
        <w:spacing w:line="276" w:lineRule="auto"/>
        <w:rPr>
          <w:rFonts w:eastAsia="Arial" w:cs="Arial"/>
          <w:color w:val="424242" w:themeColor="text1" w:themeShade="BF"/>
          <w:sz w:val="20"/>
        </w:rPr>
        <w:sectPr w:rsidR="00E00D87" w:rsidRPr="00C3688B" w:rsidSect="00E00D87">
          <w:type w:val="continuous"/>
          <w:pgSz w:w="12240" w:h="15840"/>
          <w:pgMar w:top="720" w:right="720" w:bottom="720" w:left="720" w:header="720" w:footer="720" w:gutter="0"/>
          <w:cols w:space="720"/>
          <w:docGrid w:linePitch="360"/>
        </w:sectPr>
      </w:pPr>
      <w:r w:rsidRPr="00C3688B">
        <w:rPr>
          <w:rFonts w:cs="Arial"/>
          <w:b/>
          <w:color w:val="424242" w:themeColor="text1" w:themeShade="BF"/>
          <w:spacing w:val="36"/>
          <w:sz w:val="24"/>
        </w:rPr>
        <w:t/>
      </w:r>
    </w:p>
    <w:p w14:paraId="537D8030" w14:textId="46FD0CA2" w:rsidR="00B4056E" w:rsidRPr="00C3688B" w:rsidRDefault="00B4056E" w:rsidP="00774ED1">
      <w:pPr>
        <w:pStyle w:val="ListParagraph"/>
        <w:numPr>
          <w:ilvl w:val="0"/>
          <w:numId w:val="8"/>
        </w:numPr>
        <w:pBdr>
          <w:top w:val="nil"/>
          <w:left w:val="nil"/>
          <w:bottom w:val="nil"/>
          <w:right w:val="nil"/>
          <w:between w:val="nil"/>
          <w:bar w:val="nil"/>
        </w:pBdr>
        <w:tabs>
          <w:tab w:val="right" w:pos="9916"/>
        </w:tabs>
        <w:spacing w:line="276" w:lineRule="auto"/>
        <w:rPr>
          <w:rFonts w:ascii="Arial" w:hAnsi="Arial" w:cs="Arial"/>
          <w:color w:val="424242" w:themeColor="text1" w:themeShade="BF"/>
          <w:sz w:val="20"/>
          <w:szCs w:val="20"/>
        </w:rPr>
      </w:pPr>
      <w:r w:rsidRPr="00C3688B">
        <w:rPr>
          <w:rFonts w:ascii="Arial" w:hAnsi="Arial" w:cs="Arial"/>
          <w:b/>
          <w:color w:val="424242" w:themeColor="text1" w:themeShade="BF"/>
          <w:sz w:val="20"/>
          <w:szCs w:val="20"/>
        </w:rPr>
        <w:lastRenderedPageBreak/>
        <w:t xml:space="preserve">Data Analytics Tools:</w:t>
      </w:r>
      <w:r w:rsidRPr="00C3688B">
        <w:rPr>
          <w:rFonts w:ascii="Arial" w:hAnsi="Arial" w:cs="Arial"/>
          <w:color w:val="424242" w:themeColor="text1" w:themeShade="BF"/>
          <w:sz w:val="20"/>
          <w:szCs w:val="20"/>
        </w:rPr>
        <w:t xml:space="preserve"> Power BI, Alteryx, Tableau, Looker, Microsoft Excel</w:t>
      </w:r>
    </w:p>
    <w:p w14:paraId="537D8030" w14:textId="46FD0CA2" w:rsidR="00B4056E" w:rsidRPr="00C3688B" w:rsidRDefault="00B4056E" w:rsidP="00774ED1">
      <w:pPr>
        <w:pStyle w:val="ListParagraph"/>
        <w:numPr>
          <w:ilvl w:val="0"/>
          <w:numId w:val="8"/>
        </w:numPr>
        <w:pBdr>
          <w:top w:val="nil"/>
          <w:left w:val="nil"/>
          <w:bottom w:val="nil"/>
          <w:right w:val="nil"/>
          <w:between w:val="nil"/>
          <w:bar w:val="nil"/>
        </w:pBdr>
        <w:tabs>
          <w:tab w:val="right" w:pos="9916"/>
        </w:tabs>
        <w:spacing w:line="276" w:lineRule="auto"/>
        <w:rPr>
          <w:rFonts w:ascii="Arial" w:hAnsi="Arial" w:cs="Arial"/>
          <w:color w:val="424242" w:themeColor="text1" w:themeShade="BF"/>
          <w:sz w:val="20"/>
          <w:szCs w:val="20"/>
        </w:rPr>
      </w:pPr>
      <w:r w:rsidRPr="00C3688B">
        <w:rPr>
          <w:rFonts w:ascii="Arial" w:hAnsi="Arial" w:cs="Arial"/>
          <w:b/>
          <w:color w:val="424242" w:themeColor="text1" w:themeShade="BF"/>
          <w:sz w:val="20"/>
          <w:szCs w:val="20"/>
        </w:rPr>
        <w:lastRenderedPageBreak/>
        <w:t xml:space="preserve">Programming/Scripting Languages:</w:t>
      </w:r>
      <w:r w:rsidRPr="00C3688B">
        <w:rPr>
          <w:rFonts w:ascii="Arial" w:hAnsi="Arial" w:cs="Arial"/>
          <w:color w:val="424242" w:themeColor="text1" w:themeShade="BF"/>
          <w:sz w:val="20"/>
          <w:szCs w:val="20"/>
        </w:rPr>
        <w:t xml:space="preserve"> SQL, Python, R, DAX, JavaScript</w:t>
      </w:r>
    </w:p>
    <w:p w14:paraId="537D8030" w14:textId="46FD0CA2" w:rsidR="00B4056E" w:rsidRPr="00C3688B" w:rsidRDefault="00B4056E" w:rsidP="00774ED1">
      <w:pPr>
        <w:pStyle w:val="ListParagraph"/>
        <w:numPr>
          <w:ilvl w:val="0"/>
          <w:numId w:val="8"/>
        </w:numPr>
        <w:pBdr>
          <w:top w:val="nil"/>
          <w:left w:val="nil"/>
          <w:bottom w:val="nil"/>
          <w:right w:val="nil"/>
          <w:between w:val="nil"/>
          <w:bar w:val="nil"/>
        </w:pBdr>
        <w:tabs>
          <w:tab w:val="right" w:pos="9916"/>
        </w:tabs>
        <w:spacing w:line="276" w:lineRule="auto"/>
        <w:rPr>
          <w:rFonts w:ascii="Arial" w:hAnsi="Arial" w:cs="Arial"/>
          <w:color w:val="424242" w:themeColor="text1" w:themeShade="BF"/>
          <w:sz w:val="20"/>
          <w:szCs w:val="20"/>
        </w:rPr>
      </w:pPr>
      <w:r w:rsidRPr="00C3688B">
        <w:rPr>
          <w:rFonts w:ascii="Arial" w:hAnsi="Arial" w:cs="Arial"/>
          <w:b/>
          <w:color w:val="424242" w:themeColor="text1" w:themeShade="BF"/>
          <w:sz w:val="20"/>
          <w:szCs w:val="20"/>
        </w:rPr>
        <w:lastRenderedPageBreak/>
        <w:t xml:space="preserve">ETL Tools:</w:t>
      </w:r>
      <w:r w:rsidRPr="00C3688B">
        <w:rPr>
          <w:rFonts w:ascii="Arial" w:hAnsi="Arial" w:cs="Arial"/>
          <w:color w:val="424242" w:themeColor="text1" w:themeShade="BF"/>
          <w:sz w:val="20"/>
          <w:szCs w:val="20"/>
        </w:rPr>
        <w:t xml:space="preserve"> Alteryx, Power Query, Talend, Informatica, Apache NiFi</w:t>
      </w:r>
    </w:p>
    <w:p w14:paraId="537D8030" w14:textId="46FD0CA2" w:rsidR="00B4056E" w:rsidRPr="00C3688B" w:rsidRDefault="00B4056E" w:rsidP="00774ED1">
      <w:pPr>
        <w:pStyle w:val="ListParagraph"/>
        <w:numPr>
          <w:ilvl w:val="0"/>
          <w:numId w:val="8"/>
        </w:numPr>
        <w:pBdr>
          <w:top w:val="nil"/>
          <w:left w:val="nil"/>
          <w:bottom w:val="nil"/>
          <w:right w:val="nil"/>
          <w:between w:val="nil"/>
          <w:bar w:val="nil"/>
        </w:pBdr>
        <w:tabs>
          <w:tab w:val="right" w:pos="9916"/>
        </w:tabs>
        <w:spacing w:line="276" w:lineRule="auto"/>
        <w:rPr>
          <w:rFonts w:ascii="Arial" w:hAnsi="Arial" w:cs="Arial"/>
          <w:color w:val="424242" w:themeColor="text1" w:themeShade="BF"/>
          <w:sz w:val="20"/>
          <w:szCs w:val="20"/>
        </w:rPr>
      </w:pPr>
      <w:r w:rsidRPr="00C3688B">
        <w:rPr>
          <w:rFonts w:ascii="Arial" w:hAnsi="Arial" w:cs="Arial"/>
          <w:b/>
          <w:color w:val="424242" w:themeColor="text1" w:themeShade="BF"/>
          <w:sz w:val="20"/>
          <w:szCs w:val="20"/>
        </w:rPr>
        <w:lastRenderedPageBreak/>
        <w:t xml:space="preserve">API Integration:</w:t>
      </w:r>
      <w:r w:rsidRPr="00C3688B">
        <w:rPr>
          <w:rFonts w:ascii="Arial" w:hAnsi="Arial" w:cs="Arial"/>
          <w:color w:val="424242" w:themeColor="text1" w:themeShade="BF"/>
          <w:sz w:val="20"/>
          <w:szCs w:val="20"/>
        </w:rPr>
        <w:t xml:space="preserve"> REST APIs, SOAP APIs, Postman, cURL, Azure API Management</w:t>
      </w:r>
    </w:p>
    <w:p w14:paraId="537D8030" w14:textId="46FD0CA2" w:rsidR="00B4056E" w:rsidRPr="00C3688B" w:rsidRDefault="00B4056E" w:rsidP="00774ED1">
      <w:pPr>
        <w:pStyle w:val="ListParagraph"/>
        <w:numPr>
          <w:ilvl w:val="0"/>
          <w:numId w:val="8"/>
        </w:numPr>
        <w:pBdr>
          <w:top w:val="nil"/>
          <w:left w:val="nil"/>
          <w:bottom w:val="nil"/>
          <w:right w:val="nil"/>
          <w:between w:val="nil"/>
          <w:bar w:val="nil"/>
        </w:pBdr>
        <w:tabs>
          <w:tab w:val="right" w:pos="9916"/>
        </w:tabs>
        <w:spacing w:line="276" w:lineRule="auto"/>
        <w:rPr>
          <w:rFonts w:ascii="Arial" w:hAnsi="Arial" w:cs="Arial"/>
          <w:color w:val="424242" w:themeColor="text1" w:themeShade="BF"/>
          <w:sz w:val="20"/>
          <w:szCs w:val="20"/>
        </w:rPr>
      </w:pPr>
      <w:r w:rsidRPr="00C3688B">
        <w:rPr>
          <w:rFonts w:ascii="Arial" w:hAnsi="Arial" w:cs="Arial"/>
          <w:b/>
          <w:color w:val="424242" w:themeColor="text1" w:themeShade="BF"/>
          <w:sz w:val="20"/>
          <w:szCs w:val="20"/>
        </w:rPr>
        <w:lastRenderedPageBreak/>
        <w:t xml:space="preserve">Database Technologies:</w:t>
      </w:r>
      <w:r w:rsidRPr="00C3688B">
        <w:rPr>
          <w:rFonts w:ascii="Arial" w:hAnsi="Arial" w:cs="Arial"/>
          <w:color w:val="424242" w:themeColor="text1" w:themeShade="BF"/>
          <w:sz w:val="20"/>
          <w:szCs w:val="20"/>
        </w:rPr>
        <w:t xml:space="preserve"> MySQL, PostgreSQL, MongoDB, Oracle, Microsoft SQL Server</w:t>
      </w:r>
    </w:p>
    <w:p w14:paraId="537D8030" w14:textId="46FD0CA2" w:rsidR="00B4056E" w:rsidRPr="00C3688B" w:rsidRDefault="00B4056E" w:rsidP="00774ED1">
      <w:pPr>
        <w:pStyle w:val="ListParagraph"/>
        <w:numPr>
          <w:ilvl w:val="0"/>
          <w:numId w:val="8"/>
        </w:numPr>
        <w:pBdr>
          <w:top w:val="nil"/>
          <w:left w:val="nil"/>
          <w:bottom w:val="nil"/>
          <w:right w:val="nil"/>
          <w:between w:val="nil"/>
          <w:bar w:val="nil"/>
        </w:pBdr>
        <w:tabs>
          <w:tab w:val="right" w:pos="9916"/>
        </w:tabs>
        <w:spacing w:line="276" w:lineRule="auto"/>
        <w:rPr>
          <w:rFonts w:ascii="Arial" w:hAnsi="Arial" w:cs="Arial"/>
          <w:color w:val="424242" w:themeColor="text1" w:themeShade="BF"/>
          <w:sz w:val="20"/>
          <w:szCs w:val="20"/>
        </w:rPr>
      </w:pPr>
      <w:r w:rsidRPr="00C3688B">
        <w:rPr>
          <w:rFonts w:ascii="Arial" w:hAnsi="Arial" w:cs="Arial"/>
          <w:b/>
          <w:color w:val="424242" w:themeColor="text1" w:themeShade="BF"/>
          <w:sz w:val="20"/>
          <w:szCs w:val="20"/>
        </w:rPr>
        <w:lastRenderedPageBreak/>
        <w:t xml:space="preserve">Cloud Platforms:</w:t>
      </w:r>
      <w:r w:rsidRPr="00C3688B">
        <w:rPr>
          <w:rFonts w:ascii="Arial" w:hAnsi="Arial" w:cs="Arial"/>
          <w:color w:val="424242" w:themeColor="text1" w:themeShade="BF"/>
          <w:sz w:val="20"/>
          <w:szCs w:val="20"/>
        </w:rPr>
        <w:t xml:space="preserve"> AWS, Azure, Google Cloud Platform, IBM Cloud, Heroku</w:t>
      </w:r>
    </w:p>
    <w:p w14:paraId="537D8030" w14:textId="46FD0CA2" w:rsidR="00B4056E" w:rsidRPr="00C3688B" w:rsidRDefault="00B4056E" w:rsidP="00774ED1">
      <w:pPr>
        <w:pStyle w:val="ListParagraph"/>
        <w:numPr>
          <w:ilvl w:val="0"/>
          <w:numId w:val="8"/>
        </w:numPr>
        <w:pBdr>
          <w:top w:val="nil"/>
          <w:left w:val="nil"/>
          <w:bottom w:val="nil"/>
          <w:right w:val="nil"/>
          <w:between w:val="nil"/>
          <w:bar w:val="nil"/>
        </w:pBdr>
        <w:tabs>
          <w:tab w:val="right" w:pos="9916"/>
        </w:tabs>
        <w:spacing w:line="276" w:lineRule="auto"/>
        <w:rPr>
          <w:rFonts w:ascii="Arial" w:hAnsi="Arial" w:cs="Arial"/>
          <w:color w:val="424242" w:themeColor="text1" w:themeShade="BF"/>
          <w:sz w:val="20"/>
          <w:szCs w:val="20"/>
        </w:rPr>
      </w:pPr>
      <w:r w:rsidRPr="00C3688B">
        <w:rPr>
          <w:rFonts w:ascii="Arial" w:hAnsi="Arial" w:cs="Arial"/>
          <w:b/>
          <w:color w:val="424242" w:themeColor="text1" w:themeShade="BF"/>
          <w:sz w:val="20"/>
          <w:szCs w:val="20"/>
        </w:rPr>
        <w:lastRenderedPageBreak/>
        <w:t xml:space="preserve">Project Management Tools:</w:t>
      </w:r>
      <w:r w:rsidRPr="00C3688B">
        <w:rPr>
          <w:rFonts w:ascii="Arial" w:hAnsi="Arial" w:cs="Arial"/>
          <w:color w:val="424242" w:themeColor="text1" w:themeShade="BF"/>
          <w:sz w:val="20"/>
          <w:szCs w:val="20"/>
        </w:rPr>
        <w:t xml:space="preserve"> JIRA, Trello, Asana, Microsoft Project, Confluence</w:t>
      </w:r>
    </w:p>
    <w:p w14:paraId="537D8030" w14:textId="46FD0CA2" w:rsidR="00B4056E" w:rsidRPr="00C3688B" w:rsidRDefault="00B4056E" w:rsidP="00774ED1">
      <w:pPr>
        <w:pStyle w:val="ListParagraph"/>
        <w:numPr>
          <w:ilvl w:val="0"/>
          <w:numId w:val="8"/>
        </w:numPr>
        <w:pBdr>
          <w:top w:val="nil"/>
          <w:left w:val="nil"/>
          <w:bottom w:val="nil"/>
          <w:right w:val="nil"/>
          <w:between w:val="nil"/>
          <w:bar w:val="nil"/>
        </w:pBdr>
        <w:tabs>
          <w:tab w:val="right" w:pos="9916"/>
        </w:tabs>
        <w:spacing w:line="276" w:lineRule="auto"/>
        <w:rPr>
          <w:rFonts w:ascii="Arial" w:hAnsi="Arial" w:cs="Arial"/>
          <w:color w:val="424242" w:themeColor="text1" w:themeShade="BF"/>
          <w:sz w:val="20"/>
          <w:szCs w:val="20"/>
        </w:rPr>
      </w:pPr>
      <w:r w:rsidRPr="00C3688B">
        <w:rPr>
          <w:rFonts w:ascii="Arial" w:hAnsi="Arial" w:cs="Arial"/>
          <w:b/>
          <w:color w:val="424242" w:themeColor="text1" w:themeShade="BF"/>
          <w:sz w:val="20"/>
          <w:szCs w:val="20"/>
        </w:rPr>
        <w:lastRenderedPageBreak/>
        <w:t xml:space="preserve">Collaboration Software:</w:t>
      </w:r>
      <w:r w:rsidRPr="00C3688B">
        <w:rPr>
          <w:rFonts w:ascii="Arial" w:hAnsi="Arial" w:cs="Arial"/>
          <w:color w:val="424242" w:themeColor="text1" w:themeShade="BF"/>
          <w:sz w:val="20"/>
          <w:szCs w:val="20"/>
        </w:rPr>
        <w:t xml:space="preserve"> Slack, Microsoft Teams, Zoom, SharePoint, Google Workspace</w:t>
      </w:r>
    </w:p>
    <w:p w14:paraId="28ABE06A" w14:textId="1C329DF5" w:rsidR="00E00D87" w:rsidRPr="00C3688B" w:rsidRDefault="00E00D87" w:rsidP="00B4056E">
      <w:pPr>
        <w:pStyle w:val="ListParagraph"/>
        <w:numPr>
          <w:ilvl w:val="0"/>
          <w:numId w:val="8"/>
        </w:numPr>
        <w:spacing w:after="40" w:line="312" w:lineRule="auto"/>
        <w:rPr>
          <w:rFonts w:ascii="Arial" w:eastAsia="Arial" w:hAnsi="Arial" w:cs="Arial"/>
          <w:color w:val="424242" w:themeColor="text1" w:themeShade="BF"/>
          <w:sz w:val="20"/>
        </w:rPr>
        <w:sectPr w:rsidR="00E00D87" w:rsidRPr="00C3688B" w:rsidSect="00F40199">
          <w:type w:val="continuous"/>
          <w:pgSz w:w="12240" w:h="15840"/>
          <w:pgMar w:top="720" w:right="720" w:bottom="720" w:left="720" w:header="720" w:footer="720" w:gutter="0"/>
          <w:cols w:space="720"/>
          <w:docGrid w:linePitch="360"/>
        </w:sectPr>
      </w:pPr>
    </w:p>
    <w:p w14:paraId="120E1C9A" w14:textId="77777777" w:rsidR="002A7691" w:rsidRPr="00C3688B" w:rsidRDefault="002A7691" w:rsidP="00975F7D">
      <w:pPr>
        <w:spacing w:line="276" w:lineRule="auto"/>
        <w:rPr>
          <w:rFonts w:cs="Arial"/>
          <w:color w:val="424242" w:themeColor="text1" w:themeShade="BF"/>
          <w:lang w:val="fr-FR"/>
        </w:rPr>
      </w:pPr>
    </w:p>
    <w:p w14:paraId="426BFAFD" w14:textId="77777777" w:rsidR="0049259A" w:rsidRPr="00C3688B" w:rsidRDefault="0049259A" w:rsidP="00975F7D">
      <w:pPr>
        <w:pStyle w:val="Title"/>
        <w:spacing w:line="276" w:lineRule="auto"/>
        <w:jc w:val="center"/>
        <w:rPr>
          <w:b w:val="0"/>
          <w:color w:val="424242" w:themeColor="text1" w:themeShade="BF"/>
          <w:spacing w:val="36"/>
        </w:rPr>
      </w:pPr>
      <w:r w:rsidRPr="00C3688B">
        <w:rPr>
          <w:b w:val="0"/>
          <w:color w:val="424242" w:themeColor="text1" w:themeShade="BF"/>
          <w:spacing w:val="36"/>
          <w:sz w:val="24"/>
        </w:rPr>
        <w:t>WORK EXPERIENCE</w:t>
      </w:r>
    </w:p>
    <w:p w14:paraId="43889AD8" w14:textId="77777777" w:rsidR="00B82F42" w:rsidRPr="00C3688B" w:rsidRDefault="00B82F42" w:rsidP="00975F7D">
      <w:pPr>
        <w:tabs>
          <w:tab w:val="right" w:pos="10800"/>
        </w:tabs>
        <w:spacing w:line="276" w:lineRule="auto"/>
        <w:ind w:left="2448"/>
        <w:rPr>
          <w:rFonts w:cs="Arial"/>
          <w:b/>
          <w:color w:val="424242" w:themeColor="text1" w:themeShade="BF"/>
        </w:rPr>
      </w:pPr>
    </w:p>
    <w:p w14:paraId="77950130" w14:textId="5F538FEA" w:rsidR="00893C76" w:rsidRPr="00705207" w:rsidRDefault="00E31B6D" w:rsidP="00705207">
      <w:pPr>
        <w:tabs>
          <w:tab w:val="right" w:pos="10710"/>
        </w:tabs>
        <w:spacing w:line="252" w:lineRule="auto"/>
        <w:ind w:right="90"/>
        <w:rPr>
          <w:rFonts w:eastAsia="Cambria" w:cs="Arial"/>
          <w:color w:val="424242" w:themeColor="text1" w:themeShade="BF"/>
          <w:sz w:val="21"/>
          <w:szCs w:val="21"/>
        </w:rPr>
      </w:pPr>
      <w:r>
        <w:rPr>
          <w:rFonts w:cs="Arial"/>
          <w:b/>
          <w:color w:val="424242" w:themeColor="text1" w:themeShade="BF"/>
        </w:rPr>
        <w:t>Major League Baseball</w:t>
      </w:r>
      <w:r w:rsidR="00102A0A" w:rsidRPr="00C3688B">
        <w:rPr>
          <w:rFonts w:cs="Arial"/>
          <w:b/>
          <w:color w:val="424242" w:themeColor="text1" w:themeShade="BF"/>
        </w:rPr>
        <w:t>,</w:t>
      </w:r>
      <w:r w:rsidR="00FC5319">
        <w:rPr>
          <w:rFonts w:cs="Arial"/>
          <w:b/>
          <w:color w:val="424242" w:themeColor="text1" w:themeShade="BF"/>
        </w:rPr>
        <w:t xml:space="preserve"> </w:t>
      </w:r>
      <w:r>
        <w:rPr>
          <w:rFonts w:cs="Arial"/>
          <w:b/>
          <w:color w:val="424242" w:themeColor="text1" w:themeShade="BF"/>
        </w:rPr>
        <w:t>NYC</w:t>
      </w:r>
      <w:r w:rsidR="00FC5319">
        <w:rPr>
          <w:rFonts w:cs="Arial"/>
          <w:b/>
          <w:color w:val="424242" w:themeColor="text1" w:themeShade="BF"/>
        </w:rPr>
        <w:t xml:space="preserve">, </w:t>
      </w:r>
      <w:r w:rsidR="00102A0A" w:rsidRPr="00C3688B">
        <w:rPr>
          <w:rFonts w:cs="Arial"/>
          <w:b/>
          <w:color w:val="424242" w:themeColor="text1" w:themeShade="BF"/>
        </w:rPr>
        <w:t>Remote</w:t>
      </w:r>
      <w:r w:rsidR="00102A0A" w:rsidRPr="00C3688B">
        <w:rPr>
          <w:rFonts w:eastAsia="Cambria" w:cs="Arial"/>
          <w:color w:val="424242" w:themeColor="text1" w:themeShade="BF"/>
          <w:sz w:val="21"/>
          <w:szCs w:val="21"/>
        </w:rPr>
        <w:t xml:space="preserve"> </w:t>
      </w:r>
      <w:r w:rsidR="0042116F">
        <w:rPr>
          <w:rFonts w:eastAsia="Cambria" w:cs="Arial"/>
          <w:color w:val="424242" w:themeColor="text1" w:themeShade="BF"/>
          <w:sz w:val="21"/>
          <w:szCs w:val="21"/>
        </w:rPr>
        <w:t>–</w:t>
      </w:r>
      <w:r w:rsidR="00102A0A" w:rsidRPr="00C3688B">
        <w:rPr>
          <w:rFonts w:eastAsia="Cambria" w:cs="Arial"/>
          <w:color w:val="424242" w:themeColor="text1" w:themeShade="BF"/>
          <w:sz w:val="21"/>
          <w:szCs w:val="21"/>
        </w:rPr>
        <w:t xml:space="preserve"> </w:t>
      </w:r>
      <w:r w:rsidR="00961BBD">
        <w:rPr>
          <w:rFonts w:cs="Arial"/>
          <w:b/>
          <w:bCs/>
          <w:color w:val="424242" w:themeColor="text1" w:themeShade="BF"/>
          <w:sz w:val="20"/>
        </w:rPr>
        <w:t>Senior Software Engineer</w:t>
      </w:r>
      <w:r w:rsidR="00102A0A" w:rsidRPr="00C3688B">
        <w:rPr>
          <w:rFonts w:eastAsia="Cambria" w:cs="Arial"/>
          <w:color w:val="424242" w:themeColor="text1" w:themeShade="BF"/>
          <w:sz w:val="21"/>
          <w:szCs w:val="21"/>
        </w:rPr>
        <w:t xml:space="preserve"> </w:t>
      </w:r>
      <w:r w:rsidR="00952CAE">
        <w:rPr>
          <w:rFonts w:eastAsia="Cambria" w:cs="Arial"/>
          <w:color w:val="424242" w:themeColor="text1" w:themeShade="BF"/>
          <w:sz w:val="21"/>
          <w:szCs w:val="21"/>
        </w:rPr>
        <w:tab/>
      </w:r>
      <w:r w:rsidR="00102A0A" w:rsidRPr="00C3688B">
        <w:rPr>
          <w:rFonts w:eastAsia="Cambria" w:cs="Arial"/>
          <w:color w:val="424242" w:themeColor="text1" w:themeShade="BF"/>
          <w:sz w:val="21"/>
          <w:szCs w:val="21"/>
        </w:rPr>
        <w:t xml:space="preserve">                       </w:t>
      </w:r>
      <w:r>
        <w:rPr>
          <w:rFonts w:eastAsia="Cambria" w:cs="Arial"/>
          <w:color w:val="424242" w:themeColor="text1" w:themeShade="BF"/>
          <w:sz w:val="21"/>
          <w:szCs w:val="21"/>
        </w:rPr>
        <w:t xml:space="preserve">Dec </w:t>
      </w:r>
      <w:r w:rsidR="00102A0A" w:rsidRPr="00C3688B">
        <w:rPr>
          <w:rFonts w:eastAsia="Cambria" w:cs="Arial"/>
          <w:color w:val="424242" w:themeColor="text1" w:themeShade="BF"/>
          <w:sz w:val="21"/>
          <w:szCs w:val="21"/>
        </w:rPr>
        <w:t xml:space="preserve">2020 – </w:t>
      </w:r>
      <w:proofErr w:type="gramStart"/>
      <w:r w:rsidR="00102A0A" w:rsidRPr="00C3688B">
        <w:rPr>
          <w:rFonts w:eastAsia="Cambria" w:cs="Arial"/>
          <w:color w:val="424242" w:themeColor="text1" w:themeShade="BF"/>
          <w:sz w:val="21"/>
          <w:szCs w:val="21"/>
        </w:rPr>
        <w:t>Current</w:t>
      </w:r>
      <w:r w:rsidR="007B3BB7">
        <w:rPr>
          <w:rFonts w:cs="Arial"/>
          <w:bCs/>
          <w:color w:val="424242" w:themeColor="text1" w:themeShade="BF"/>
          <w:sz w:val="20"/>
          <w:szCs w:val="20"/>
        </w:rPr>
        <w:t/>
      </w:r>
      <w:proofErr w:type="gramEnd"/>
      <w:r w:rsidR="007B3BB7">
        <w:rPr>
          <w:rFonts w:cs="Arial"/>
          <w:bCs/>
          <w:color w:val="424242" w:themeColor="text1" w:themeShade="BF"/>
          <w:sz w:val="20"/>
          <w:szCs w:val="20"/>
        </w:rPr>
        <w:t/>
      </w:r>
      <w:r w:rsidR="007B3BB7" w:rsidRPr="00C3688B">
        <w:rPr>
          <w:rFonts w:cs="Arial"/>
          <w:bCs/>
          <w:color w:val="424242" w:themeColor="text1" w:themeShade="BF"/>
          <w:sz w:val="20"/>
          <w:szCs w:val="20"/>
        </w:rPr>
        <w:t/>
      </w:r>
      <w:r w:rsidR="0049259A" w:rsidRPr="00C3688B">
        <w:rPr>
          <w:rFonts w:cs="Arial"/>
          <w:color w:val="424242" w:themeColor="text1" w:themeShade="BF"/>
          <w:sz w:val="20"/>
        </w:rPr>
        <w:tab/>
      </w:r>
    </w:p>
    <w:p w14:paraId="5CFFB747" w14:textId="3A839F5B" w:rsidR="00F924BD" w:rsidRPr="00C3688B" w:rsidRDefault="00E31D9E" w:rsidP="009F78FB">
      <w:pPr>
        <w:pStyle w:val="ListParagraph"/>
        <w:numPr>
          <w:ilvl w:val="0"/>
          <w:numId w:val="4"/>
        </w:numPr>
        <w:tabs>
          <w:tab w:val="right" w:pos="10800"/>
        </w:tabs>
        <w:spacing w:after="60"/>
        <w:ind w:left="504"/>
        <w:contextualSpacing w:val="0"/>
        <w:rPr>
          <w:rFonts w:ascii="Arial" w:hAnsi="Arial" w:cs="Arial"/>
          <w:bCs/>
          <w:color w:val="424242" w:themeColor="text1" w:themeShade="BF"/>
          <w:sz w:val="20"/>
          <w:szCs w:val="20"/>
        </w:rPr>
      </w:pP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Developed interactive dashboards using </w:t>
      </w:r>
      <w:r w:rsidRPr="00C3688B">
        <w:rPr>
          <w:rFonts w:ascii="Arial" w:hAnsi="Arial" w:cs="Arial"/>
          <w:b/>
          <w:color w:val="424242" w:themeColor="text1" w:themeShade="BF"/>
          <w:sz w:val="20"/>
          <w:szCs w:val="20"/>
        </w:rPr>
        <w:t xml:space="preserve">Power BI</w:t>
      </w: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 by leveraging </w:t>
      </w:r>
      <w:r w:rsidRPr="00C3688B">
        <w:rPr>
          <w:rFonts w:ascii="Arial" w:hAnsi="Arial" w:cs="Arial"/>
          <w:b/>
          <w:color w:val="424242" w:themeColor="text1" w:themeShade="BF"/>
          <w:sz w:val="20"/>
          <w:szCs w:val="20"/>
        </w:rPr>
        <w:t xml:space="preserve">DAX</w:t>
      </w: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 for data modeling, resulting in improved visibility of KPIs for executive decision-making.</w:t>
      </w:r>
      <w:r w:rsidR="006703E2" w:rsidRPr="00C3688B">
        <w:rPr>
          <w:rFonts w:ascii="Arial" w:hAnsi="Arial" w:cs="Arial"/>
          <w:bCs/>
          <w:color w:val="424242" w:themeColor="text1" w:themeShade="BF"/>
          <w:sz w:val="20"/>
          <w:szCs w:val="20"/>
        </w:rPr>
        <w:t/>
      </w:r>
      <w:proofErr w:type="gramEnd"/>
      <w:r w:rsidR="007B3BB7">
        <w:rPr>
          <w:rFonts w:cs="Arial"/>
          <w:bCs/>
          <w:color w:val="424242" w:themeColor="text1" w:themeShade="BF"/>
          <w:sz w:val="20"/>
          <w:szCs w:val="20"/>
        </w:rPr>
        <w:t/>
      </w:r>
      <w:r w:rsidR="007B3BB7" w:rsidRPr="00C3688B">
        <w:rPr>
          <w:rFonts w:cs="Arial"/>
          <w:bCs/>
          <w:color w:val="424242" w:themeColor="text1" w:themeShade="BF"/>
          <w:sz w:val="20"/>
          <w:szCs w:val="20"/>
        </w:rPr>
        <w:t/>
      </w:r>
      <w:r w:rsidR="0049259A" w:rsidRPr="00C3688B">
        <w:rPr>
          <w:rFonts w:cs="Arial"/>
          <w:color w:val="424242" w:themeColor="text1" w:themeShade="BF"/>
          <w:sz w:val="20"/>
        </w:rPr>
        <w:tab/>
      </w:r>
    </w:p>
    <w:p w14:paraId="5CFFB747" w14:textId="3A839F5B" w:rsidR="00F924BD" w:rsidRPr="00C3688B" w:rsidRDefault="00E31D9E" w:rsidP="009F78FB">
      <w:pPr>
        <w:pStyle w:val="ListParagraph"/>
        <w:numPr>
          <w:ilvl w:val="0"/>
          <w:numId w:val="4"/>
        </w:numPr>
        <w:tabs>
          <w:tab w:val="right" w:pos="10800"/>
        </w:tabs>
        <w:spacing w:after="60"/>
        <w:ind w:left="504"/>
        <w:contextualSpacing w:val="0"/>
        <w:rPr>
          <w:rFonts w:ascii="Arial" w:hAnsi="Arial" w:cs="Arial"/>
          <w:bCs/>
          <w:color w:val="424242" w:themeColor="text1" w:themeShade="BF"/>
          <w:sz w:val="20"/>
          <w:szCs w:val="20"/>
        </w:rPr>
      </w:pP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Designed ETL workflows in </w:t>
      </w:r>
      <w:r w:rsidRPr="00C3688B">
        <w:rPr>
          <w:rFonts w:ascii="Arial" w:hAnsi="Arial" w:cs="Arial"/>
          <w:b/>
          <w:color w:val="424242" w:themeColor="text1" w:themeShade="BF"/>
          <w:sz w:val="20"/>
          <w:szCs w:val="20"/>
        </w:rPr>
        <w:t xml:space="preserve">Alteryx</w:t>
      </w: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 that automated data ingestion from multiple sources, including </w:t>
      </w:r>
      <w:r w:rsidRPr="00C3688B">
        <w:rPr>
          <w:rFonts w:ascii="Arial" w:hAnsi="Arial" w:cs="Arial"/>
          <w:b/>
          <w:color w:val="424242" w:themeColor="text1" w:themeShade="BF"/>
          <w:sz w:val="20"/>
          <w:szCs w:val="20"/>
        </w:rPr>
        <w:t xml:space="preserve">SQL Server</w:t>
      </w: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 and </w:t>
      </w:r>
      <w:r w:rsidRPr="00C3688B">
        <w:rPr>
          <w:rFonts w:ascii="Arial" w:hAnsi="Arial" w:cs="Arial"/>
          <w:b/>
          <w:color w:val="424242" w:themeColor="text1" w:themeShade="BF"/>
          <w:sz w:val="20"/>
          <w:szCs w:val="20"/>
        </w:rPr>
        <w:t xml:space="preserve">REST APIs</w:t>
      </w: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 significantly reducing report generation time by 40%.</w:t>
      </w:r>
      <w:r w:rsidR="006703E2" w:rsidRPr="00C3688B">
        <w:rPr>
          <w:rFonts w:ascii="Arial" w:hAnsi="Arial" w:cs="Arial"/>
          <w:bCs/>
          <w:color w:val="424242" w:themeColor="text1" w:themeShade="BF"/>
          <w:sz w:val="20"/>
          <w:szCs w:val="20"/>
        </w:rPr>
        <w:t/>
      </w:r>
      <w:proofErr w:type="gramEnd"/>
      <w:r w:rsidR="007B3BB7">
        <w:rPr>
          <w:rFonts w:cs="Arial"/>
          <w:bCs/>
          <w:color w:val="424242" w:themeColor="text1" w:themeShade="BF"/>
          <w:sz w:val="20"/>
          <w:szCs w:val="20"/>
        </w:rPr>
        <w:t/>
      </w:r>
      <w:r w:rsidR="007B3BB7" w:rsidRPr="00C3688B">
        <w:rPr>
          <w:rFonts w:cs="Arial"/>
          <w:bCs/>
          <w:color w:val="424242" w:themeColor="text1" w:themeShade="BF"/>
          <w:sz w:val="20"/>
          <w:szCs w:val="20"/>
        </w:rPr>
        <w:t/>
      </w:r>
      <w:r w:rsidR="0049259A" w:rsidRPr="00C3688B">
        <w:rPr>
          <w:rFonts w:cs="Arial"/>
          <w:color w:val="424242" w:themeColor="text1" w:themeShade="BF"/>
          <w:sz w:val="20"/>
        </w:rPr>
        <w:tab/>
      </w:r>
    </w:p>
    <w:p w14:paraId="5CFFB747" w14:textId="3A839F5B" w:rsidR="00F924BD" w:rsidRPr="00C3688B" w:rsidRDefault="00E31D9E" w:rsidP="009F78FB">
      <w:pPr>
        <w:pStyle w:val="ListParagraph"/>
        <w:numPr>
          <w:ilvl w:val="0"/>
          <w:numId w:val="4"/>
        </w:numPr>
        <w:tabs>
          <w:tab w:val="right" w:pos="10800"/>
        </w:tabs>
        <w:spacing w:after="60"/>
        <w:ind w:left="504"/>
        <w:contextualSpacing w:val="0"/>
        <w:rPr>
          <w:rFonts w:ascii="Arial" w:hAnsi="Arial" w:cs="Arial"/>
          <w:bCs/>
          <w:color w:val="424242" w:themeColor="text1" w:themeShade="BF"/>
          <w:sz w:val="20"/>
          <w:szCs w:val="20"/>
        </w:rPr>
      </w:pP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Collaborated with stakeholders to translate business needs into technical specifications, using tools such as </w:t>
      </w:r>
      <w:r w:rsidRPr="00C3688B">
        <w:rPr>
          <w:rFonts w:ascii="Arial" w:hAnsi="Arial" w:cs="Arial"/>
          <w:b/>
          <w:color w:val="424242" w:themeColor="text1" w:themeShade="BF"/>
          <w:sz w:val="20"/>
          <w:szCs w:val="20"/>
        </w:rPr>
        <w:t xml:space="preserve">Power Query</w:t>
      </w: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 to streamline data transformation processes.</w:t>
      </w:r>
      <w:r w:rsidR="006703E2" w:rsidRPr="00C3688B">
        <w:rPr>
          <w:rFonts w:ascii="Arial" w:hAnsi="Arial" w:cs="Arial"/>
          <w:bCs/>
          <w:color w:val="424242" w:themeColor="text1" w:themeShade="BF"/>
          <w:sz w:val="20"/>
          <w:szCs w:val="20"/>
        </w:rPr>
        <w:t/>
      </w:r>
      <w:proofErr w:type="gramEnd"/>
      <w:r w:rsidR="007B3BB7">
        <w:rPr>
          <w:rFonts w:cs="Arial"/>
          <w:bCs/>
          <w:color w:val="424242" w:themeColor="text1" w:themeShade="BF"/>
          <w:sz w:val="20"/>
          <w:szCs w:val="20"/>
        </w:rPr>
        <w:t/>
      </w:r>
      <w:r w:rsidR="007B3BB7" w:rsidRPr="00C3688B">
        <w:rPr>
          <w:rFonts w:cs="Arial"/>
          <w:bCs/>
          <w:color w:val="424242" w:themeColor="text1" w:themeShade="BF"/>
          <w:sz w:val="20"/>
          <w:szCs w:val="20"/>
        </w:rPr>
        <w:t/>
      </w:r>
      <w:r w:rsidR="0049259A" w:rsidRPr="00C3688B">
        <w:rPr>
          <w:rFonts w:cs="Arial"/>
          <w:color w:val="424242" w:themeColor="text1" w:themeShade="BF"/>
          <w:sz w:val="20"/>
        </w:rPr>
        <w:tab/>
      </w:r>
    </w:p>
    <w:p w14:paraId="5CFFB747" w14:textId="3A839F5B" w:rsidR="00F924BD" w:rsidRPr="00C3688B" w:rsidRDefault="00E31D9E" w:rsidP="009F78FB">
      <w:pPr>
        <w:pStyle w:val="ListParagraph"/>
        <w:numPr>
          <w:ilvl w:val="0"/>
          <w:numId w:val="4"/>
        </w:numPr>
        <w:tabs>
          <w:tab w:val="right" w:pos="10800"/>
        </w:tabs>
        <w:spacing w:after="60"/>
        <w:ind w:left="504"/>
        <w:contextualSpacing w:val="0"/>
        <w:rPr>
          <w:rFonts w:ascii="Arial" w:hAnsi="Arial" w:cs="Arial"/>
          <w:bCs/>
          <w:color w:val="424242" w:themeColor="text1" w:themeShade="BF"/>
          <w:sz w:val="20"/>
          <w:szCs w:val="20"/>
        </w:rPr>
      </w:pP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Utilized </w:t>
      </w:r>
      <w:r w:rsidRPr="00C3688B">
        <w:rPr>
          <w:rFonts w:ascii="Arial" w:hAnsi="Arial" w:cs="Arial"/>
          <w:b/>
          <w:color w:val="424242" w:themeColor="text1" w:themeShade="BF"/>
          <w:sz w:val="20"/>
          <w:szCs w:val="20"/>
        </w:rPr>
        <w:t xml:space="preserve">Alteryx</w:t>
      </w: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 to construct custom data connectors, enhancing the efficiency of data wrangling processes and facilitating seamless integration from diverse data sources.</w:t>
      </w:r>
      <w:r w:rsidR="006703E2" w:rsidRPr="00C3688B">
        <w:rPr>
          <w:rFonts w:ascii="Arial" w:hAnsi="Arial" w:cs="Arial"/>
          <w:bCs/>
          <w:color w:val="424242" w:themeColor="text1" w:themeShade="BF"/>
          <w:sz w:val="20"/>
          <w:szCs w:val="20"/>
        </w:rPr>
        <w:t/>
      </w:r>
      <w:proofErr w:type="gramEnd"/>
      <w:r w:rsidR="007B3BB7">
        <w:rPr>
          <w:rFonts w:cs="Arial"/>
          <w:bCs/>
          <w:color w:val="424242" w:themeColor="text1" w:themeShade="BF"/>
          <w:sz w:val="20"/>
          <w:szCs w:val="20"/>
        </w:rPr>
        <w:t/>
      </w:r>
      <w:r w:rsidR="007B3BB7" w:rsidRPr="00C3688B">
        <w:rPr>
          <w:rFonts w:cs="Arial"/>
          <w:bCs/>
          <w:color w:val="424242" w:themeColor="text1" w:themeShade="BF"/>
          <w:sz w:val="20"/>
          <w:szCs w:val="20"/>
        </w:rPr>
        <w:t/>
      </w:r>
      <w:r w:rsidR="0049259A" w:rsidRPr="00C3688B">
        <w:rPr>
          <w:rFonts w:cs="Arial"/>
          <w:color w:val="424242" w:themeColor="text1" w:themeShade="BF"/>
          <w:sz w:val="20"/>
        </w:rPr>
        <w:tab/>
      </w:r>
    </w:p>
    <w:p w14:paraId="5CFFB747" w14:textId="3A839F5B" w:rsidR="00F924BD" w:rsidRPr="00C3688B" w:rsidRDefault="00E31D9E" w:rsidP="009F78FB">
      <w:pPr>
        <w:pStyle w:val="ListParagraph"/>
        <w:numPr>
          <w:ilvl w:val="0"/>
          <w:numId w:val="4"/>
        </w:numPr>
        <w:tabs>
          <w:tab w:val="right" w:pos="10800"/>
        </w:tabs>
        <w:spacing w:after="60"/>
        <w:ind w:left="504"/>
        <w:contextualSpacing w:val="0"/>
        <w:rPr>
          <w:rFonts w:ascii="Arial" w:hAnsi="Arial" w:cs="Arial"/>
          <w:bCs/>
          <w:color w:val="424242" w:themeColor="text1" w:themeShade="BF"/>
          <w:sz w:val="20"/>
          <w:szCs w:val="20"/>
        </w:rPr>
      </w:pP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Implemented data visualization best practices in </w:t>
      </w:r>
      <w:r w:rsidRPr="00C3688B">
        <w:rPr>
          <w:rFonts w:ascii="Arial" w:hAnsi="Arial" w:cs="Arial"/>
          <w:b/>
          <w:color w:val="424242" w:themeColor="text1" w:themeShade="BF"/>
          <w:sz w:val="20"/>
          <w:szCs w:val="20"/>
        </w:rPr>
        <w:t xml:space="preserve">Power BI</w:t>
      </w: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 utilizing advanced features such as drill-throughs and tooltips to create insightful reports tailored for business leaders.</w:t>
      </w:r>
      <w:r w:rsidR="006703E2" w:rsidRPr="00C3688B">
        <w:rPr>
          <w:rFonts w:ascii="Arial" w:hAnsi="Arial" w:cs="Arial"/>
          <w:bCs/>
          <w:color w:val="424242" w:themeColor="text1" w:themeShade="BF"/>
          <w:sz w:val="20"/>
          <w:szCs w:val="20"/>
        </w:rPr>
        <w:t/>
      </w:r>
      <w:proofErr w:type="gramEnd"/>
      <w:r w:rsidR="007B3BB7">
        <w:rPr>
          <w:rFonts w:cs="Arial"/>
          <w:bCs/>
          <w:color w:val="424242" w:themeColor="text1" w:themeShade="BF"/>
          <w:sz w:val="20"/>
          <w:szCs w:val="20"/>
        </w:rPr>
        <w:t/>
      </w:r>
      <w:r w:rsidR="007B3BB7" w:rsidRPr="00C3688B">
        <w:rPr>
          <w:rFonts w:cs="Arial"/>
          <w:bCs/>
          <w:color w:val="424242" w:themeColor="text1" w:themeShade="BF"/>
          <w:sz w:val="20"/>
          <w:szCs w:val="20"/>
        </w:rPr>
        <w:t/>
      </w:r>
      <w:r w:rsidR="0049259A" w:rsidRPr="00C3688B">
        <w:rPr>
          <w:rFonts w:cs="Arial"/>
          <w:color w:val="424242" w:themeColor="text1" w:themeShade="BF"/>
          <w:sz w:val="20"/>
        </w:rPr>
        <w:tab/>
      </w:r>
    </w:p>
    <w:p w14:paraId="5CFFB747" w14:textId="3A839F5B" w:rsidR="00F924BD" w:rsidRPr="00C3688B" w:rsidRDefault="00E31D9E" w:rsidP="009F78FB">
      <w:pPr>
        <w:pStyle w:val="ListParagraph"/>
        <w:numPr>
          <w:ilvl w:val="0"/>
          <w:numId w:val="4"/>
        </w:numPr>
        <w:tabs>
          <w:tab w:val="right" w:pos="10800"/>
        </w:tabs>
        <w:spacing w:after="60"/>
        <w:ind w:left="504"/>
        <w:contextualSpacing w:val="0"/>
        <w:rPr>
          <w:rFonts w:ascii="Arial" w:hAnsi="Arial" w:cs="Arial"/>
          <w:bCs/>
          <w:color w:val="424242" w:themeColor="text1" w:themeShade="BF"/>
          <w:sz w:val="20"/>
          <w:szCs w:val="20"/>
        </w:rPr>
      </w:pP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Executed systematic testing of data pipelines to validate data integrity between </w:t>
      </w:r>
      <w:r w:rsidRPr="00C3688B">
        <w:rPr>
          <w:rFonts w:ascii="Arial" w:hAnsi="Arial" w:cs="Arial"/>
          <w:b/>
          <w:color w:val="424242" w:themeColor="text1" w:themeShade="BF"/>
          <w:sz w:val="20"/>
          <w:szCs w:val="20"/>
        </w:rPr>
        <w:t xml:space="preserve">Alteryx</w:t>
      </w: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 and data warehouses, ensuring consistency and accuracy across all reports.</w:t>
      </w:r>
      <w:r w:rsidR="006703E2" w:rsidRPr="00C3688B">
        <w:rPr>
          <w:rFonts w:ascii="Arial" w:hAnsi="Arial" w:cs="Arial"/>
          <w:bCs/>
          <w:color w:val="424242" w:themeColor="text1" w:themeShade="BF"/>
          <w:sz w:val="20"/>
          <w:szCs w:val="20"/>
        </w:rPr>
        <w:t/>
      </w:r>
      <w:proofErr w:type="gramEnd"/>
      <w:r w:rsidR="007B3BB7">
        <w:rPr>
          <w:rFonts w:cs="Arial"/>
          <w:bCs/>
          <w:color w:val="424242" w:themeColor="text1" w:themeShade="BF"/>
          <w:sz w:val="20"/>
          <w:szCs w:val="20"/>
        </w:rPr>
        <w:t/>
      </w:r>
      <w:r w:rsidR="007B3BB7" w:rsidRPr="00C3688B">
        <w:rPr>
          <w:rFonts w:cs="Arial"/>
          <w:bCs/>
          <w:color w:val="424242" w:themeColor="text1" w:themeShade="BF"/>
          <w:sz w:val="20"/>
          <w:szCs w:val="20"/>
        </w:rPr>
        <w:t/>
      </w:r>
      <w:r w:rsidR="0049259A" w:rsidRPr="00C3688B">
        <w:rPr>
          <w:rFonts w:cs="Arial"/>
          <w:color w:val="424242" w:themeColor="text1" w:themeShade="BF"/>
          <w:sz w:val="20"/>
        </w:rPr>
        <w:tab/>
      </w:r>
    </w:p>
    <w:p w14:paraId="5CFFB747" w14:textId="3A839F5B" w:rsidR="00F924BD" w:rsidRPr="00C3688B" w:rsidRDefault="00E31D9E" w:rsidP="009F78FB">
      <w:pPr>
        <w:pStyle w:val="ListParagraph"/>
        <w:numPr>
          <w:ilvl w:val="0"/>
          <w:numId w:val="4"/>
        </w:numPr>
        <w:tabs>
          <w:tab w:val="right" w:pos="10800"/>
        </w:tabs>
        <w:spacing w:after="60"/>
        <w:ind w:left="504"/>
        <w:contextualSpacing w:val="0"/>
        <w:rPr>
          <w:rFonts w:ascii="Arial" w:hAnsi="Arial" w:cs="Arial"/>
          <w:bCs/>
          <w:color w:val="424242" w:themeColor="text1" w:themeShade="BF"/>
          <w:sz w:val="20"/>
          <w:szCs w:val="20"/>
        </w:rPr>
      </w:pP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Conducted training sessions for cross-functional teams on using </w:t>
      </w:r>
      <w:r w:rsidRPr="00C3688B">
        <w:rPr>
          <w:rFonts w:ascii="Arial" w:hAnsi="Arial" w:cs="Arial"/>
          <w:b/>
          <w:color w:val="424242" w:themeColor="text1" w:themeShade="BF"/>
          <w:sz w:val="20"/>
          <w:szCs w:val="20"/>
        </w:rPr>
        <w:t xml:space="preserve">Power BI</w:t>
      </w: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 and </w:t>
      </w:r>
      <w:r w:rsidRPr="00C3688B">
        <w:rPr>
          <w:rFonts w:ascii="Arial" w:hAnsi="Arial" w:cs="Arial"/>
          <w:b/>
          <w:color w:val="424242" w:themeColor="text1" w:themeShade="BF"/>
          <w:sz w:val="20"/>
          <w:szCs w:val="20"/>
        </w:rPr>
        <w:t xml:space="preserve">Alteryx</w:t>
      </w: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 empowering them to create their reports and dashboards independently.</w:t>
      </w:r>
      <w:r w:rsidR="006703E2" w:rsidRPr="00C3688B">
        <w:rPr>
          <w:rFonts w:ascii="Arial" w:hAnsi="Arial" w:cs="Arial"/>
          <w:bCs/>
          <w:color w:val="424242" w:themeColor="text1" w:themeShade="BF"/>
          <w:sz w:val="20"/>
          <w:szCs w:val="20"/>
        </w:rPr>
        <w:t/>
      </w:r>
      <w:proofErr w:type="gramEnd"/>
      <w:r w:rsidR="007B3BB7">
        <w:rPr>
          <w:rFonts w:cs="Arial"/>
          <w:bCs/>
          <w:color w:val="424242" w:themeColor="text1" w:themeShade="BF"/>
          <w:sz w:val="20"/>
          <w:szCs w:val="20"/>
        </w:rPr>
        <w:t/>
      </w:r>
      <w:r w:rsidR="007B3BB7" w:rsidRPr="00C3688B">
        <w:rPr>
          <w:rFonts w:cs="Arial"/>
          <w:bCs/>
          <w:color w:val="424242" w:themeColor="text1" w:themeShade="BF"/>
          <w:sz w:val="20"/>
          <w:szCs w:val="20"/>
        </w:rPr>
        <w:t/>
      </w:r>
      <w:r w:rsidR="0049259A" w:rsidRPr="00C3688B">
        <w:rPr>
          <w:rFonts w:cs="Arial"/>
          <w:color w:val="424242" w:themeColor="text1" w:themeShade="BF"/>
          <w:sz w:val="20"/>
        </w:rPr>
        <w:tab/>
      </w:r>
    </w:p>
    <w:p w14:paraId="5CFFB747" w14:textId="3A839F5B" w:rsidR="00F924BD" w:rsidRPr="00C3688B" w:rsidRDefault="00E31D9E" w:rsidP="009F78FB">
      <w:pPr>
        <w:pStyle w:val="ListParagraph"/>
        <w:numPr>
          <w:ilvl w:val="0"/>
          <w:numId w:val="4"/>
        </w:numPr>
        <w:tabs>
          <w:tab w:val="right" w:pos="10800"/>
        </w:tabs>
        <w:spacing w:after="60"/>
        <w:ind w:left="504"/>
        <w:contextualSpacing w:val="0"/>
        <w:rPr>
          <w:rFonts w:ascii="Arial" w:hAnsi="Arial" w:cs="Arial"/>
          <w:bCs/>
          <w:color w:val="424242" w:themeColor="text1" w:themeShade="BF"/>
          <w:sz w:val="20"/>
          <w:szCs w:val="20"/>
        </w:rPr>
      </w:pP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Integrated third-party data through </w:t>
      </w:r>
      <w:r w:rsidRPr="00C3688B">
        <w:rPr>
          <w:rFonts w:ascii="Arial" w:hAnsi="Arial" w:cs="Arial"/>
          <w:b/>
          <w:color w:val="424242" w:themeColor="text1" w:themeShade="BF"/>
          <w:sz w:val="20"/>
          <w:szCs w:val="20"/>
        </w:rPr>
        <w:t xml:space="preserve">API</w:t>
      </w: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 interfaces, utilizing tools like </w:t>
      </w:r>
      <w:r w:rsidRPr="00C3688B">
        <w:rPr>
          <w:rFonts w:ascii="Arial" w:hAnsi="Arial" w:cs="Arial"/>
          <w:b/>
          <w:color w:val="424242" w:themeColor="text1" w:themeShade="BF"/>
          <w:sz w:val="20"/>
          <w:szCs w:val="20"/>
        </w:rPr>
        <w:t xml:space="preserve">Postman</w:t>
      </w: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 for testing and validation, improving data quality and access to vital insights.</w:t>
      </w:r>
      <w:r w:rsidR="006703E2" w:rsidRPr="00C3688B">
        <w:rPr>
          <w:rFonts w:ascii="Arial" w:hAnsi="Arial" w:cs="Arial"/>
          <w:bCs/>
          <w:color w:val="424242" w:themeColor="text1" w:themeShade="BF"/>
          <w:sz w:val="20"/>
          <w:szCs w:val="20"/>
        </w:rPr>
        <w:t/>
      </w:r>
      <w:proofErr w:type="gramEnd"/>
      <w:r w:rsidR="007B3BB7">
        <w:rPr>
          <w:rFonts w:cs="Arial"/>
          <w:bCs/>
          <w:color w:val="424242" w:themeColor="text1" w:themeShade="BF"/>
          <w:sz w:val="20"/>
          <w:szCs w:val="20"/>
        </w:rPr>
        <w:t/>
      </w:r>
      <w:r w:rsidR="007B3BB7" w:rsidRPr="00C3688B">
        <w:rPr>
          <w:rFonts w:cs="Arial"/>
          <w:bCs/>
          <w:color w:val="424242" w:themeColor="text1" w:themeShade="BF"/>
          <w:sz w:val="20"/>
          <w:szCs w:val="20"/>
        </w:rPr>
        <w:t/>
      </w:r>
      <w:r w:rsidR="0049259A" w:rsidRPr="00C3688B">
        <w:rPr>
          <w:rFonts w:cs="Arial"/>
          <w:color w:val="424242" w:themeColor="text1" w:themeShade="BF"/>
          <w:sz w:val="20"/>
        </w:rPr>
        <w:tab/>
      </w:r>
    </w:p>
    <w:p w14:paraId="5CFFB747" w14:textId="3A839F5B" w:rsidR="00F924BD" w:rsidRPr="00C3688B" w:rsidRDefault="00E31D9E" w:rsidP="009F78FB">
      <w:pPr>
        <w:pStyle w:val="ListParagraph"/>
        <w:numPr>
          <w:ilvl w:val="0"/>
          <w:numId w:val="4"/>
        </w:numPr>
        <w:tabs>
          <w:tab w:val="right" w:pos="10800"/>
        </w:tabs>
        <w:spacing w:after="60"/>
        <w:ind w:left="504"/>
        <w:contextualSpacing w:val="0"/>
        <w:rPr>
          <w:rFonts w:ascii="Arial" w:hAnsi="Arial" w:cs="Arial"/>
          <w:bCs/>
          <w:color w:val="424242" w:themeColor="text1" w:themeShade="BF"/>
          <w:sz w:val="20"/>
          <w:szCs w:val="20"/>
        </w:rPr>
      </w:pP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Led initiatives to optimize existing ETL processes, reducing operational costs and increasing data processing speed by 30% using </w:t>
      </w:r>
      <w:r w:rsidRPr="00C3688B">
        <w:rPr>
          <w:rFonts w:ascii="Arial" w:hAnsi="Arial" w:cs="Arial"/>
          <w:b/>
          <w:color w:val="424242" w:themeColor="text1" w:themeShade="BF"/>
          <w:sz w:val="20"/>
          <w:szCs w:val="20"/>
        </w:rPr>
        <w:t xml:space="preserve">Python</w:t>
      </w: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 scripts for automation.</w:t>
      </w:r>
      <w:r w:rsidR="006703E2" w:rsidRPr="00C3688B">
        <w:rPr>
          <w:rFonts w:ascii="Arial" w:hAnsi="Arial" w:cs="Arial"/>
          <w:bCs/>
          <w:color w:val="424242" w:themeColor="text1" w:themeShade="BF"/>
          <w:sz w:val="20"/>
          <w:szCs w:val="20"/>
        </w:rPr>
        <w:t/>
      </w:r>
      <w:proofErr w:type="gramEnd"/>
      <w:r w:rsidR="007B3BB7">
        <w:rPr>
          <w:rFonts w:cs="Arial"/>
          <w:bCs/>
          <w:color w:val="424242" w:themeColor="text1" w:themeShade="BF"/>
          <w:sz w:val="20"/>
          <w:szCs w:val="20"/>
        </w:rPr>
        <w:t/>
      </w:r>
      <w:r w:rsidR="007B3BB7" w:rsidRPr="00C3688B">
        <w:rPr>
          <w:rFonts w:cs="Arial"/>
          <w:bCs/>
          <w:color w:val="424242" w:themeColor="text1" w:themeShade="BF"/>
          <w:sz w:val="20"/>
          <w:szCs w:val="20"/>
        </w:rPr>
        <w:t/>
      </w:r>
      <w:r w:rsidR="0049259A" w:rsidRPr="00C3688B">
        <w:rPr>
          <w:rFonts w:cs="Arial"/>
          <w:color w:val="424242" w:themeColor="text1" w:themeShade="BF"/>
          <w:sz w:val="20"/>
        </w:rPr>
        <w:tab/>
      </w:r>
    </w:p>
    <w:p w14:paraId="5CFFB747" w14:textId="3A839F5B" w:rsidR="00F924BD" w:rsidRPr="00C3688B" w:rsidRDefault="00E31D9E" w:rsidP="009F78FB">
      <w:pPr>
        <w:pStyle w:val="ListParagraph"/>
        <w:numPr>
          <w:ilvl w:val="0"/>
          <w:numId w:val="4"/>
        </w:numPr>
        <w:tabs>
          <w:tab w:val="right" w:pos="10800"/>
        </w:tabs>
        <w:spacing w:after="60"/>
        <w:ind w:left="504"/>
        <w:contextualSpacing w:val="0"/>
        <w:rPr>
          <w:rFonts w:ascii="Arial" w:hAnsi="Arial" w:cs="Arial"/>
          <w:bCs/>
          <w:color w:val="424242" w:themeColor="text1" w:themeShade="BF"/>
          <w:sz w:val="20"/>
          <w:szCs w:val="20"/>
        </w:rPr>
      </w:pP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Developed and maintained documentation for all data analytics processes and workflows, adhering to best practices and ensuring ease of use for future reference.</w:t>
      </w:r>
      <w:r w:rsidR="006703E2" w:rsidRPr="00C3688B">
        <w:rPr>
          <w:rFonts w:ascii="Arial" w:hAnsi="Arial" w:cs="Arial"/>
          <w:bCs/>
          <w:color w:val="424242" w:themeColor="text1" w:themeShade="BF"/>
          <w:sz w:val="20"/>
          <w:szCs w:val="20"/>
        </w:rPr>
        <w:t/>
      </w:r>
      <w:proofErr w:type="gramEnd"/>
      <w:r w:rsidR="007B3BB7">
        <w:rPr>
          <w:rFonts w:cs="Arial"/>
          <w:bCs/>
          <w:color w:val="424242" w:themeColor="text1" w:themeShade="BF"/>
          <w:sz w:val="20"/>
          <w:szCs w:val="20"/>
        </w:rPr>
        <w:t/>
      </w:r>
      <w:r w:rsidR="007B3BB7" w:rsidRPr="00C3688B">
        <w:rPr>
          <w:rFonts w:cs="Arial"/>
          <w:bCs/>
          <w:color w:val="424242" w:themeColor="text1" w:themeShade="BF"/>
          <w:sz w:val="20"/>
          <w:szCs w:val="20"/>
        </w:rPr>
        <w:t/>
      </w:r>
      <w:r w:rsidR="0049259A" w:rsidRPr="00C3688B">
        <w:rPr>
          <w:rFonts w:cs="Arial"/>
          <w:color w:val="424242" w:themeColor="text1" w:themeShade="BF"/>
          <w:sz w:val="20"/>
        </w:rPr>
        <w:tab/>
      </w:r>
    </w:p>
    <w:p w14:paraId="5CFFB747" w14:textId="3A839F5B" w:rsidR="00F924BD" w:rsidRPr="00C3688B" w:rsidRDefault="00E31D9E" w:rsidP="009F78FB">
      <w:pPr>
        <w:pStyle w:val="ListParagraph"/>
        <w:numPr>
          <w:ilvl w:val="0"/>
          <w:numId w:val="4"/>
        </w:numPr>
        <w:tabs>
          <w:tab w:val="right" w:pos="10800"/>
        </w:tabs>
        <w:spacing w:after="60"/>
        <w:ind w:left="504"/>
        <w:contextualSpacing w:val="0"/>
        <w:rPr>
          <w:rFonts w:ascii="Arial" w:hAnsi="Arial" w:cs="Arial"/>
          <w:bCs/>
          <w:color w:val="424242" w:themeColor="text1" w:themeShade="BF"/>
          <w:sz w:val="20"/>
          <w:szCs w:val="20"/>
        </w:rPr>
      </w:pP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Facilitated regular stakeholder meetings to track project progress and refine requirements, ensuring alignment between technical capabilities and business objectives.</w:t>
      </w:r>
      <w:r w:rsidR="006703E2" w:rsidRPr="00C3688B">
        <w:rPr>
          <w:rFonts w:ascii="Arial" w:hAnsi="Arial" w:cs="Arial"/>
          <w:bCs/>
          <w:color w:val="424242" w:themeColor="text1" w:themeShade="BF"/>
          <w:sz w:val="20"/>
          <w:szCs w:val="20"/>
        </w:rPr>
        <w:t/>
      </w:r>
      <w:proofErr w:type="gramEnd"/>
      <w:r w:rsidR="007B3BB7">
        <w:rPr>
          <w:rFonts w:cs="Arial"/>
          <w:bCs/>
          <w:color w:val="424242" w:themeColor="text1" w:themeShade="BF"/>
          <w:sz w:val="20"/>
          <w:szCs w:val="20"/>
        </w:rPr>
        <w:t/>
      </w:r>
      <w:r w:rsidR="007B3BB7" w:rsidRPr="00C3688B">
        <w:rPr>
          <w:rFonts w:cs="Arial"/>
          <w:bCs/>
          <w:color w:val="424242" w:themeColor="text1" w:themeShade="BF"/>
          <w:sz w:val="20"/>
          <w:szCs w:val="20"/>
        </w:rPr>
        <w:t/>
      </w:r>
      <w:r w:rsidR="0049259A" w:rsidRPr="00C3688B">
        <w:rPr>
          <w:rFonts w:cs="Arial"/>
          <w:color w:val="424242" w:themeColor="text1" w:themeShade="BF"/>
          <w:sz w:val="20"/>
        </w:rPr>
        <w:tab/>
      </w:r>
    </w:p>
    <w:p w14:paraId="5CFFB747" w14:textId="3A839F5B" w:rsidR="00F924BD" w:rsidRPr="00C3688B" w:rsidRDefault="00E31D9E" w:rsidP="009F78FB">
      <w:pPr>
        <w:pStyle w:val="ListParagraph"/>
        <w:numPr>
          <w:ilvl w:val="0"/>
          <w:numId w:val="4"/>
        </w:numPr>
        <w:tabs>
          <w:tab w:val="right" w:pos="10800"/>
        </w:tabs>
        <w:spacing w:after="60"/>
        <w:ind w:left="504"/>
        <w:contextualSpacing w:val="0"/>
        <w:rPr>
          <w:rFonts w:ascii="Arial" w:hAnsi="Arial" w:cs="Arial"/>
          <w:bCs/>
          <w:color w:val="424242" w:themeColor="text1" w:themeShade="BF"/>
          <w:sz w:val="20"/>
          <w:szCs w:val="20"/>
        </w:rPr>
      </w:pP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Identified and resolved data quality issues through comprehensive analytical methods, using </w:t>
      </w:r>
      <w:r w:rsidRPr="00C3688B">
        <w:rPr>
          <w:rFonts w:ascii="Arial" w:hAnsi="Arial" w:cs="Arial"/>
          <w:b/>
          <w:color w:val="424242" w:themeColor="text1" w:themeShade="BF"/>
          <w:sz w:val="20"/>
          <w:szCs w:val="20"/>
        </w:rPr>
        <w:t xml:space="preserve">SQL</w:t>
      </w: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 queries to perform root cause analysis and implement corrective measures.</w:t>
      </w:r>
      <w:r w:rsidR="006703E2" w:rsidRPr="00C3688B">
        <w:rPr>
          <w:rFonts w:ascii="Arial" w:hAnsi="Arial" w:cs="Arial"/>
          <w:bCs/>
          <w:color w:val="424242" w:themeColor="text1" w:themeShade="BF"/>
          <w:sz w:val="20"/>
          <w:szCs w:val="20"/>
        </w:rPr>
        <w:t/>
      </w:r>
      <w:proofErr w:type="gramEnd"/>
      <w:r w:rsidR="007B3BB7">
        <w:rPr>
          <w:rFonts w:cs="Arial"/>
          <w:bCs/>
          <w:color w:val="424242" w:themeColor="text1" w:themeShade="BF"/>
          <w:sz w:val="20"/>
          <w:szCs w:val="20"/>
        </w:rPr>
        <w:t/>
      </w:r>
      <w:r w:rsidR="007B3BB7" w:rsidRPr="00C3688B">
        <w:rPr>
          <w:rFonts w:cs="Arial"/>
          <w:bCs/>
          <w:color w:val="424242" w:themeColor="text1" w:themeShade="BF"/>
          <w:sz w:val="20"/>
          <w:szCs w:val="20"/>
        </w:rPr>
        <w:t/>
      </w:r>
      <w:r w:rsidR="0049259A" w:rsidRPr="00C3688B">
        <w:rPr>
          <w:rFonts w:cs="Arial"/>
          <w:color w:val="424242" w:themeColor="text1" w:themeShade="BF"/>
          <w:sz w:val="20"/>
        </w:rPr>
        <w:tab/>
      </w:r>
    </w:p>
    <w:p w14:paraId="5CFFB747" w14:textId="3A839F5B" w:rsidR="00F924BD" w:rsidRPr="00C3688B" w:rsidRDefault="00E31D9E" w:rsidP="009F78FB">
      <w:pPr>
        <w:pStyle w:val="ListParagraph"/>
        <w:numPr>
          <w:ilvl w:val="0"/>
          <w:numId w:val="4"/>
        </w:numPr>
        <w:tabs>
          <w:tab w:val="right" w:pos="10800"/>
        </w:tabs>
        <w:spacing w:after="60"/>
        <w:ind w:left="504"/>
        <w:contextualSpacing w:val="0"/>
        <w:rPr>
          <w:rFonts w:ascii="Arial" w:hAnsi="Arial" w:cs="Arial"/>
          <w:bCs/>
          <w:color w:val="424242" w:themeColor="text1" w:themeShade="BF"/>
          <w:sz w:val="20"/>
          <w:szCs w:val="20"/>
        </w:rPr>
      </w:pP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Proactively researched new data visualization trends and tools to enhance the capabilities of </w:t>
      </w:r>
      <w:r w:rsidRPr="00C3688B">
        <w:rPr>
          <w:rFonts w:ascii="Arial" w:hAnsi="Arial" w:cs="Arial"/>
          <w:b/>
          <w:color w:val="424242" w:themeColor="text1" w:themeShade="BF"/>
          <w:sz w:val="20"/>
          <w:szCs w:val="20"/>
        </w:rPr>
        <w:t xml:space="preserve">Power BI</w:t>
      </w: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 ensuring the adoption of industry best practices within the team.</w:t>
      </w:r>
      <w:r w:rsidR="006703E2" w:rsidRPr="00C3688B">
        <w:rPr>
          <w:rFonts w:ascii="Arial" w:hAnsi="Arial" w:cs="Arial"/>
          <w:bCs/>
          <w:color w:val="424242" w:themeColor="text1" w:themeShade="BF"/>
          <w:sz w:val="20"/>
          <w:szCs w:val="20"/>
        </w:rPr>
        <w:t/>
      </w:r>
      <w:proofErr w:type="gramEnd"/>
      <w:r w:rsidR="007B3BB7">
        <w:rPr>
          <w:rFonts w:cs="Arial"/>
          <w:bCs/>
          <w:color w:val="424242" w:themeColor="text1" w:themeShade="BF"/>
          <w:sz w:val="20"/>
          <w:szCs w:val="20"/>
        </w:rPr>
        <w:t/>
      </w:r>
      <w:r w:rsidR="007B3BB7" w:rsidRPr="00C3688B">
        <w:rPr>
          <w:rFonts w:cs="Arial"/>
          <w:bCs/>
          <w:color w:val="424242" w:themeColor="text1" w:themeShade="BF"/>
          <w:sz w:val="20"/>
          <w:szCs w:val="20"/>
        </w:rPr>
        <w:t/>
      </w:r>
      <w:r w:rsidR="0049259A" w:rsidRPr="00C3688B">
        <w:rPr>
          <w:rFonts w:cs="Arial"/>
          <w:color w:val="424242" w:themeColor="text1" w:themeShade="BF"/>
          <w:sz w:val="20"/>
        </w:rPr>
        <w:tab/>
      </w:r>
    </w:p>
    <w:p w14:paraId="5CFFB747" w14:textId="3A839F5B" w:rsidR="00F924BD" w:rsidRPr="00C3688B" w:rsidRDefault="00E31D9E" w:rsidP="009F78FB">
      <w:pPr>
        <w:pStyle w:val="ListParagraph"/>
        <w:numPr>
          <w:ilvl w:val="0"/>
          <w:numId w:val="4"/>
        </w:numPr>
        <w:tabs>
          <w:tab w:val="right" w:pos="10800"/>
        </w:tabs>
        <w:spacing w:after="60"/>
        <w:ind w:left="504"/>
        <w:contextualSpacing w:val="0"/>
        <w:rPr>
          <w:rFonts w:ascii="Arial" w:hAnsi="Arial" w:cs="Arial"/>
          <w:bCs/>
          <w:color w:val="424242" w:themeColor="text1" w:themeShade="BF"/>
          <w:sz w:val="20"/>
          <w:szCs w:val="20"/>
        </w:rPr>
      </w:pP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Participated in the design and structure of a hybrid cloud data architecture that optimized storage and improved data retrieval speeds across </w:t>
      </w:r>
      <w:r w:rsidRPr="00C3688B">
        <w:rPr>
          <w:rFonts w:ascii="Arial" w:hAnsi="Arial" w:cs="Arial"/>
          <w:b/>
          <w:color w:val="424242" w:themeColor="text1" w:themeShade="BF"/>
          <w:sz w:val="20"/>
          <w:szCs w:val="20"/>
        </w:rPr>
        <w:t xml:space="preserve">AWS</w:t>
      </w: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 and on-premise systems.</w:t>
      </w:r>
      <w:r w:rsidR="006703E2" w:rsidRPr="00C3688B">
        <w:rPr>
          <w:rFonts w:ascii="Arial" w:hAnsi="Arial" w:cs="Arial"/>
          <w:bCs/>
          <w:color w:val="424242" w:themeColor="text1" w:themeShade="BF"/>
          <w:sz w:val="20"/>
          <w:szCs w:val="20"/>
        </w:rPr>
        <w:t/>
      </w:r>
    </w:p>
    <w:p w14:paraId="3D23D3CD" w14:textId="77777777" w:rsidR="00A15968" w:rsidRPr="00C3688B" w:rsidRDefault="00A15968" w:rsidP="00253303">
      <w:pPr>
        <w:tabs>
          <w:tab w:val="right" w:pos="10800"/>
        </w:tabs>
        <w:spacing w:line="288" w:lineRule="auto"/>
        <w:rPr>
          <w:rFonts w:cs="Arial"/>
          <w:color w:val="424242" w:themeColor="text1" w:themeShade="BF"/>
          <w:sz w:val="20"/>
          <w:szCs w:val="20"/>
          <w:lang w:val="pt-BR"/>
        </w:rPr>
      </w:pPr>
    </w:p>
    <w:p w14:paraId="52A02250" w14:textId="2C570D3A" w:rsidR="00A15968" w:rsidRPr="00C3688B" w:rsidRDefault="00E31B6D" w:rsidP="00253303">
      <w:pPr>
        <w:tabs>
          <w:tab w:val="right" w:pos="10800"/>
        </w:tabs>
        <w:spacing w:line="288" w:lineRule="auto"/>
        <w:rPr>
          <w:rFonts w:cs="Arial"/>
          <w:color w:val="424242" w:themeColor="text1" w:themeShade="BF"/>
          <w:sz w:val="20"/>
        </w:rPr>
      </w:pPr>
      <w:proofErr w:type="spellStart"/>
      <w:r>
        <w:rPr>
          <w:rFonts w:eastAsia="Cambria" w:cs="Arial"/>
          <w:b/>
          <w:color w:val="424242" w:themeColor="text1" w:themeShade="BF"/>
          <w:sz w:val="24"/>
          <w:szCs w:val="24"/>
        </w:rPr>
        <w:t>Wawanesa</w:t>
      </w:r>
      <w:proofErr w:type="spellEnd"/>
      <w:r>
        <w:rPr>
          <w:rFonts w:eastAsia="Cambria" w:cs="Arial"/>
          <w:b/>
          <w:color w:val="424242" w:themeColor="text1" w:themeShade="BF"/>
          <w:sz w:val="24"/>
          <w:szCs w:val="24"/>
        </w:rPr>
        <w:t xml:space="preserve"> Group</w:t>
      </w:r>
      <w:r w:rsidR="00102A0A" w:rsidRPr="00C3688B">
        <w:rPr>
          <w:rFonts w:eastAsia="Cambria" w:cs="Arial"/>
          <w:b/>
          <w:color w:val="424242" w:themeColor="text1" w:themeShade="BF"/>
          <w:sz w:val="24"/>
          <w:szCs w:val="24"/>
        </w:rPr>
        <w:t xml:space="preserve">, </w:t>
      </w:r>
      <w:r>
        <w:rPr>
          <w:rFonts w:eastAsia="Cambria" w:cs="Arial"/>
          <w:b/>
          <w:color w:val="424242" w:themeColor="text1" w:themeShade="BF"/>
          <w:sz w:val="24"/>
          <w:szCs w:val="24"/>
        </w:rPr>
        <w:t>San Diego</w:t>
      </w:r>
      <w:r w:rsidR="00477D74">
        <w:rPr>
          <w:rFonts w:eastAsia="Cambria" w:cs="Arial"/>
          <w:b/>
          <w:color w:val="424242" w:themeColor="text1" w:themeShade="BF"/>
          <w:sz w:val="24"/>
          <w:szCs w:val="24"/>
        </w:rPr>
        <w:t xml:space="preserve">, </w:t>
      </w:r>
      <w:r>
        <w:rPr>
          <w:rFonts w:eastAsia="Cambria" w:cs="Arial"/>
          <w:b/>
          <w:color w:val="424242" w:themeColor="text1" w:themeShade="BF"/>
          <w:sz w:val="24"/>
          <w:szCs w:val="24"/>
        </w:rPr>
        <w:t>C</w:t>
      </w:r>
      <w:r w:rsidR="00477D74">
        <w:rPr>
          <w:rFonts w:eastAsia="Cambria" w:cs="Arial"/>
          <w:b/>
          <w:color w:val="424242" w:themeColor="text1" w:themeShade="BF"/>
          <w:sz w:val="24"/>
          <w:szCs w:val="24"/>
        </w:rPr>
        <w:t>A</w:t>
      </w:r>
      <w:r w:rsidR="00102A0A" w:rsidRPr="00C3688B">
        <w:rPr>
          <w:rFonts w:eastAsia="Cambria" w:cs="Arial"/>
          <w:color w:val="424242" w:themeColor="text1" w:themeShade="BF"/>
          <w:sz w:val="21"/>
          <w:szCs w:val="21"/>
        </w:rPr>
        <w:t xml:space="preserve">- </w:t>
      </w:r>
      <w:r w:rsidR="00102A0A" w:rsidRPr="00C3688B">
        <w:rPr>
          <w:rFonts w:cs="Arial"/>
          <w:b/>
          <w:bCs/>
          <w:color w:val="424242" w:themeColor="text1" w:themeShade="BF"/>
          <w:sz w:val="20"/>
        </w:rPr>
        <w:t>Software Engineer</w:t>
      </w:r>
      <w:r w:rsidR="00102A0A" w:rsidRPr="00C3688B">
        <w:rPr>
          <w:rFonts w:eastAsia="Cambria" w:cs="Arial"/>
          <w:color w:val="424242" w:themeColor="text1" w:themeShade="BF"/>
          <w:sz w:val="21"/>
          <w:szCs w:val="21"/>
        </w:rPr>
        <w:tab/>
        <w:t xml:space="preserve"> </w:t>
      </w:r>
      <w:r>
        <w:rPr>
          <w:rFonts w:eastAsia="Cambria" w:cs="Arial"/>
          <w:color w:val="424242" w:themeColor="text1" w:themeShade="BF"/>
          <w:sz w:val="21"/>
          <w:szCs w:val="21"/>
        </w:rPr>
        <w:t>May</w:t>
      </w:r>
      <w:r w:rsidR="00102A0A" w:rsidRPr="00C3688B">
        <w:rPr>
          <w:rFonts w:eastAsia="Cambria" w:cs="Arial"/>
          <w:color w:val="424242" w:themeColor="text1" w:themeShade="BF"/>
          <w:sz w:val="21"/>
          <w:szCs w:val="21"/>
        </w:rPr>
        <w:t xml:space="preserve"> 2017 – </w:t>
      </w:r>
      <w:r>
        <w:rPr>
          <w:rFonts w:eastAsia="Cambria" w:cs="Arial"/>
          <w:color w:val="424242" w:themeColor="text1" w:themeShade="BF"/>
          <w:sz w:val="21"/>
          <w:szCs w:val="21"/>
        </w:rPr>
        <w:t>Nov</w:t>
      </w:r>
      <w:r w:rsidR="00102A0A" w:rsidRPr="00C3688B">
        <w:rPr>
          <w:rFonts w:eastAsia="Cambria" w:cs="Arial"/>
          <w:color w:val="424242" w:themeColor="text1" w:themeShade="BF"/>
          <w:sz w:val="21"/>
          <w:szCs w:val="21"/>
        </w:rPr>
        <w:t xml:space="preserve"> 2020</w:t>
      </w:r>
      <w:r w:rsidR="007B3BB7">
        <w:rPr>
          <w:rFonts w:cs="Arial"/>
          <w:bCs/>
          <w:color w:val="424242" w:themeColor="text1" w:themeShade="BF"/>
          <w:sz w:val="20"/>
          <w:szCs w:val="20"/>
        </w:rPr>
        <w:t/>
      </w:r>
      <w:r w:rsidR="007B3BB7" w:rsidRPr="00C3688B">
        <w:rPr>
          <w:rFonts w:cs="Arial"/>
          <w:bCs/>
          <w:color w:val="424242" w:themeColor="text1" w:themeShade="BF"/>
          <w:sz w:val="20"/>
          <w:szCs w:val="20"/>
        </w:rPr>
        <w:t/>
      </w:r>
      <w:r w:rsidR="00A15968" w:rsidRPr="00C3688B">
        <w:rPr>
          <w:rFonts w:cs="Arial"/>
          <w:color w:val="424242" w:themeColor="text1" w:themeShade="BF"/>
          <w:sz w:val="20"/>
        </w:rPr>
        <w:tab/>
      </w:r>
    </w:p>
    <w:p w14:paraId="1A84A501" w14:textId="68756BB9" w:rsidR="0049259A" w:rsidRPr="00C3688B" w:rsidRDefault="00485DEF" w:rsidP="004F7A6C">
      <w:pPr>
        <w:pStyle w:val="ListParagraph"/>
        <w:numPr>
          <w:ilvl w:val="0"/>
          <w:numId w:val="4"/>
        </w:numPr>
        <w:tabs>
          <w:tab w:val="right" w:pos="10800"/>
        </w:tabs>
        <w:spacing w:after="60"/>
        <w:ind w:left="504"/>
        <w:contextualSpacing w:val="0"/>
        <w:rPr>
          <w:rFonts w:ascii="Arial" w:hAnsi="Arial" w:cs="Arial"/>
          <w:bCs/>
          <w:color w:val="424242" w:themeColor="text1" w:themeShade="BF"/>
          <w:sz w:val="20"/>
        </w:rPr>
      </w:pP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Created analytical dashboards using </w:t>
      </w:r>
      <w:r w:rsidRPr="00C3688B">
        <w:rPr>
          <w:rFonts w:ascii="Arial" w:hAnsi="Arial" w:cs="Arial"/>
          <w:b/>
          <w:bCs/>
          <w:color w:val="424242" w:themeColor="text1" w:themeShade="BF"/>
          <w:sz w:val="20"/>
        </w:rPr>
        <w:t xml:space="preserve">Tableau</w:t>
      </w: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 which highlighted key performance indicators and data trends for multiple client projects, enhancing client satisfaction.</w:t>
      </w:r>
      <w:r w:rsidR="007B3BB7" w:rsidRPr="00C3688B">
        <w:rPr>
          <w:rFonts w:cs="Arial"/>
          <w:bCs/>
          <w:color w:val="424242" w:themeColor="text1" w:themeShade="BF"/>
          <w:sz w:val="20"/>
          <w:szCs w:val="20"/>
        </w:rPr>
        <w:t/>
      </w:r>
      <w:r w:rsidR="00A15968" w:rsidRPr="00C3688B">
        <w:rPr>
          <w:rFonts w:cs="Arial"/>
          <w:color w:val="424242" w:themeColor="text1" w:themeShade="BF"/>
          <w:sz w:val="20"/>
        </w:rPr>
        <w:tab/>
      </w:r>
    </w:p>
    <w:p w14:paraId="1A84A501" w14:textId="68756BB9" w:rsidR="0049259A" w:rsidRPr="00C3688B" w:rsidRDefault="00485DEF" w:rsidP="004F7A6C">
      <w:pPr>
        <w:pStyle w:val="ListParagraph"/>
        <w:numPr>
          <w:ilvl w:val="0"/>
          <w:numId w:val="4"/>
        </w:numPr>
        <w:tabs>
          <w:tab w:val="right" w:pos="10800"/>
        </w:tabs>
        <w:spacing w:after="60"/>
        <w:ind w:left="504"/>
        <w:contextualSpacing w:val="0"/>
        <w:rPr>
          <w:rFonts w:ascii="Arial" w:hAnsi="Arial" w:cs="Arial"/>
          <w:bCs/>
          <w:color w:val="424242" w:themeColor="text1" w:themeShade="BF"/>
          <w:sz w:val="20"/>
        </w:rPr>
      </w:pP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Developed SQL queries and stored procedures for data extraction, transformation and loading activities, improving data availability for business intelligence reporting.</w:t>
      </w:r>
      <w:r w:rsidR="007B3BB7" w:rsidRPr="00C3688B">
        <w:rPr>
          <w:rFonts w:cs="Arial"/>
          <w:bCs/>
          <w:color w:val="424242" w:themeColor="text1" w:themeShade="BF"/>
          <w:sz w:val="20"/>
          <w:szCs w:val="20"/>
        </w:rPr>
        <w:t/>
      </w:r>
      <w:r w:rsidR="00A15968" w:rsidRPr="00C3688B">
        <w:rPr>
          <w:rFonts w:cs="Arial"/>
          <w:color w:val="424242" w:themeColor="text1" w:themeShade="BF"/>
          <w:sz w:val="20"/>
        </w:rPr>
        <w:tab/>
      </w:r>
    </w:p>
    <w:p w14:paraId="1A84A501" w14:textId="68756BB9" w:rsidR="0049259A" w:rsidRPr="00C3688B" w:rsidRDefault="00485DEF" w:rsidP="004F7A6C">
      <w:pPr>
        <w:pStyle w:val="ListParagraph"/>
        <w:numPr>
          <w:ilvl w:val="0"/>
          <w:numId w:val="4"/>
        </w:numPr>
        <w:tabs>
          <w:tab w:val="right" w:pos="10800"/>
        </w:tabs>
        <w:spacing w:after="60"/>
        <w:ind w:left="504"/>
        <w:contextualSpacing w:val="0"/>
        <w:rPr>
          <w:rFonts w:ascii="Arial" w:hAnsi="Arial" w:cs="Arial"/>
          <w:bCs/>
          <w:color w:val="424242" w:themeColor="text1" w:themeShade="BF"/>
          <w:sz w:val="20"/>
        </w:rPr>
      </w:pP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Collaborated with data engineers to streamline data ingestion processes through </w:t>
      </w:r>
      <w:r w:rsidRPr="00C3688B">
        <w:rPr>
          <w:rFonts w:ascii="Arial" w:hAnsi="Arial" w:cs="Arial"/>
          <w:b/>
          <w:bCs/>
          <w:color w:val="424242" w:themeColor="text1" w:themeShade="BF"/>
          <w:sz w:val="20"/>
        </w:rPr>
        <w:t xml:space="preserve">Apache NiFi</w:t>
      </w: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 enhancing the efficiency of data processing tasks.</w:t>
      </w:r>
      <w:r w:rsidR="007B3BB7" w:rsidRPr="00C3688B">
        <w:rPr>
          <w:rFonts w:cs="Arial"/>
          <w:bCs/>
          <w:color w:val="424242" w:themeColor="text1" w:themeShade="BF"/>
          <w:sz w:val="20"/>
          <w:szCs w:val="20"/>
        </w:rPr>
        <w:t/>
      </w:r>
      <w:r w:rsidR="00A15968" w:rsidRPr="00C3688B">
        <w:rPr>
          <w:rFonts w:cs="Arial"/>
          <w:color w:val="424242" w:themeColor="text1" w:themeShade="BF"/>
          <w:sz w:val="20"/>
        </w:rPr>
        <w:tab/>
      </w:r>
    </w:p>
    <w:p w14:paraId="1A84A501" w14:textId="68756BB9" w:rsidR="0049259A" w:rsidRPr="00C3688B" w:rsidRDefault="00485DEF" w:rsidP="004F7A6C">
      <w:pPr>
        <w:pStyle w:val="ListParagraph"/>
        <w:numPr>
          <w:ilvl w:val="0"/>
          <w:numId w:val="4"/>
        </w:numPr>
        <w:tabs>
          <w:tab w:val="right" w:pos="10800"/>
        </w:tabs>
        <w:spacing w:after="60"/>
        <w:ind w:left="504"/>
        <w:contextualSpacing w:val="0"/>
        <w:rPr>
          <w:rFonts w:ascii="Arial" w:hAnsi="Arial" w:cs="Arial"/>
          <w:bCs/>
          <w:color w:val="424242" w:themeColor="text1" w:themeShade="BF"/>
          <w:sz w:val="20"/>
        </w:rPr>
      </w:pP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Implemented performance tuning on </w:t>
      </w:r>
      <w:r w:rsidRPr="00C3688B">
        <w:rPr>
          <w:rFonts w:ascii="Arial" w:hAnsi="Arial" w:cs="Arial"/>
          <w:b/>
          <w:bCs/>
          <w:color w:val="424242" w:themeColor="text1" w:themeShade="BF"/>
          <w:sz w:val="20"/>
        </w:rPr>
        <w:t xml:space="preserve">SQL Server</w:t>
      </w: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 databases, reducing report generation time by up to 25% through optimized indexing and query structure.</w:t>
      </w:r>
      <w:r w:rsidR="007B3BB7" w:rsidRPr="00C3688B">
        <w:rPr>
          <w:rFonts w:cs="Arial"/>
          <w:bCs/>
          <w:color w:val="424242" w:themeColor="text1" w:themeShade="BF"/>
          <w:sz w:val="20"/>
          <w:szCs w:val="20"/>
        </w:rPr>
        <w:t/>
      </w:r>
      <w:r w:rsidR="00A15968" w:rsidRPr="00C3688B">
        <w:rPr>
          <w:rFonts w:cs="Arial"/>
          <w:color w:val="424242" w:themeColor="text1" w:themeShade="BF"/>
          <w:sz w:val="20"/>
        </w:rPr>
        <w:tab/>
      </w:r>
    </w:p>
    <w:p w14:paraId="1A84A501" w14:textId="68756BB9" w:rsidR="0049259A" w:rsidRPr="00C3688B" w:rsidRDefault="00485DEF" w:rsidP="004F7A6C">
      <w:pPr>
        <w:pStyle w:val="ListParagraph"/>
        <w:numPr>
          <w:ilvl w:val="0"/>
          <w:numId w:val="4"/>
        </w:numPr>
        <w:tabs>
          <w:tab w:val="right" w:pos="10800"/>
        </w:tabs>
        <w:spacing w:after="60"/>
        <w:ind w:left="504"/>
        <w:contextualSpacing w:val="0"/>
        <w:rPr>
          <w:rFonts w:ascii="Arial" w:hAnsi="Arial" w:cs="Arial"/>
          <w:bCs/>
          <w:color w:val="424242" w:themeColor="text1" w:themeShade="BF"/>
          <w:sz w:val="20"/>
        </w:rPr>
      </w:pP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Integrated third-party tools and APIs for enhancing data analytics capabilities, ensuring comprehensive coverage of business requirements through programmatic solutions.</w:t>
      </w:r>
      <w:r w:rsidR="007B3BB7" w:rsidRPr="00C3688B">
        <w:rPr>
          <w:rFonts w:cs="Arial"/>
          <w:bCs/>
          <w:color w:val="424242" w:themeColor="text1" w:themeShade="BF"/>
          <w:sz w:val="20"/>
          <w:szCs w:val="20"/>
        </w:rPr>
        <w:t/>
      </w:r>
      <w:r w:rsidR="00A15968" w:rsidRPr="00C3688B">
        <w:rPr>
          <w:rFonts w:cs="Arial"/>
          <w:color w:val="424242" w:themeColor="text1" w:themeShade="BF"/>
          <w:sz w:val="20"/>
        </w:rPr>
        <w:tab/>
      </w:r>
    </w:p>
    <w:p w14:paraId="1A84A501" w14:textId="68756BB9" w:rsidR="0049259A" w:rsidRPr="00C3688B" w:rsidRDefault="00485DEF" w:rsidP="004F7A6C">
      <w:pPr>
        <w:pStyle w:val="ListParagraph"/>
        <w:numPr>
          <w:ilvl w:val="0"/>
          <w:numId w:val="4"/>
        </w:numPr>
        <w:tabs>
          <w:tab w:val="right" w:pos="10800"/>
        </w:tabs>
        <w:spacing w:after="60"/>
        <w:ind w:left="504"/>
        <w:contextualSpacing w:val="0"/>
        <w:rPr>
          <w:rFonts w:ascii="Arial" w:hAnsi="Arial" w:cs="Arial"/>
          <w:bCs/>
          <w:color w:val="424242" w:themeColor="text1" w:themeShade="BF"/>
          <w:sz w:val="20"/>
        </w:rPr>
      </w:pP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Facilitated workshops with clients to map out business requirements and existing data flows, framing a coherent strategy for data analysis initiatives.</w:t>
      </w:r>
      <w:r w:rsidR="007B3BB7" w:rsidRPr="00C3688B">
        <w:rPr>
          <w:rFonts w:cs="Arial"/>
          <w:bCs/>
          <w:color w:val="424242" w:themeColor="text1" w:themeShade="BF"/>
          <w:sz w:val="20"/>
          <w:szCs w:val="20"/>
        </w:rPr>
        <w:t/>
      </w:r>
      <w:r w:rsidR="00A15968" w:rsidRPr="00C3688B">
        <w:rPr>
          <w:rFonts w:cs="Arial"/>
          <w:color w:val="424242" w:themeColor="text1" w:themeShade="BF"/>
          <w:sz w:val="20"/>
        </w:rPr>
        <w:tab/>
      </w:r>
    </w:p>
    <w:p w14:paraId="1A84A501" w14:textId="68756BB9" w:rsidR="0049259A" w:rsidRPr="00C3688B" w:rsidRDefault="00485DEF" w:rsidP="004F7A6C">
      <w:pPr>
        <w:pStyle w:val="ListParagraph"/>
        <w:numPr>
          <w:ilvl w:val="0"/>
          <w:numId w:val="4"/>
        </w:numPr>
        <w:tabs>
          <w:tab w:val="right" w:pos="10800"/>
        </w:tabs>
        <w:spacing w:after="60"/>
        <w:ind w:left="504"/>
        <w:contextualSpacing w:val="0"/>
        <w:rPr>
          <w:rFonts w:ascii="Arial" w:hAnsi="Arial" w:cs="Arial"/>
          <w:bCs/>
          <w:color w:val="424242" w:themeColor="text1" w:themeShade="BF"/>
          <w:sz w:val="20"/>
        </w:rPr>
      </w:pP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Assisted clients in transitioning to cloud SQL solutions, providing guidance on best practices in </w:t>
      </w:r>
      <w:r w:rsidRPr="00C3688B">
        <w:rPr>
          <w:rFonts w:ascii="Arial" w:hAnsi="Arial" w:cs="Arial"/>
          <w:b/>
          <w:bCs/>
          <w:color w:val="424242" w:themeColor="text1" w:themeShade="BF"/>
          <w:sz w:val="20"/>
        </w:rPr>
        <w:t xml:space="preserve">Azure</w:t>
      </w: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 for database management and utilization.</w:t>
      </w:r>
      <w:r w:rsidR="00A15968" w:rsidRPr="00C3688B">
        <w:rPr>
          <w:rFonts w:ascii="Arial" w:hAnsi="Arial" w:cs="Arial"/>
          <w:bCs/>
          <w:color w:val="424242" w:themeColor="text1" w:themeShade="BF"/>
          <w:sz w:val="20"/>
        </w:rPr>
        <w:br/>
      </w:r>
    </w:p>
    <w:p w14:paraId="0732A7BE" w14:textId="378F5D7B" w:rsidR="00A6672E" w:rsidRPr="00705207" w:rsidRDefault="00E31B6D" w:rsidP="004F0781">
      <w:pPr>
        <w:tabs>
          <w:tab w:val="right" w:pos="10800"/>
        </w:tabs>
        <w:spacing w:line="288" w:lineRule="auto"/>
        <w:rPr>
          <w:rFonts w:cs="Arial"/>
          <w:b/>
          <w:color w:val="424242" w:themeColor="text1" w:themeShade="BF"/>
          <w:sz w:val="20"/>
        </w:rPr>
      </w:pPr>
      <w:r>
        <w:rPr>
          <w:rFonts w:eastAsia="Cambria" w:cs="Arial"/>
          <w:b/>
          <w:color w:val="424242" w:themeColor="text1" w:themeShade="BF"/>
          <w:sz w:val="24"/>
          <w:szCs w:val="24"/>
        </w:rPr>
        <w:t>Liberty</w:t>
      </w:r>
      <w:r w:rsidR="00A56296">
        <w:rPr>
          <w:rFonts w:eastAsia="Cambria" w:cs="Arial"/>
          <w:b/>
          <w:color w:val="424242" w:themeColor="text1" w:themeShade="BF"/>
          <w:sz w:val="24"/>
          <w:szCs w:val="24"/>
        </w:rPr>
        <w:t xml:space="preserve"> </w:t>
      </w:r>
      <w:r>
        <w:rPr>
          <w:rFonts w:eastAsia="Cambria" w:cs="Arial"/>
          <w:b/>
          <w:color w:val="424242" w:themeColor="text1" w:themeShade="BF"/>
          <w:sz w:val="24"/>
          <w:szCs w:val="24"/>
        </w:rPr>
        <w:t>Mutual</w:t>
      </w:r>
      <w:r w:rsidR="00FC5319">
        <w:rPr>
          <w:rFonts w:eastAsia="Cambria" w:cs="Arial"/>
          <w:b/>
          <w:color w:val="424242" w:themeColor="text1" w:themeShade="BF"/>
          <w:sz w:val="24"/>
          <w:szCs w:val="24"/>
        </w:rPr>
        <w:t xml:space="preserve">, </w:t>
      </w:r>
      <w:r>
        <w:rPr>
          <w:rFonts w:eastAsia="Cambria" w:cs="Arial"/>
          <w:b/>
          <w:color w:val="424242" w:themeColor="text1" w:themeShade="BF"/>
          <w:sz w:val="24"/>
          <w:szCs w:val="24"/>
        </w:rPr>
        <w:t>Boston</w:t>
      </w:r>
      <w:r w:rsidR="00875364" w:rsidRPr="00C3688B">
        <w:rPr>
          <w:rFonts w:eastAsia="Cambria" w:cs="Arial"/>
          <w:b/>
          <w:color w:val="424242" w:themeColor="text1" w:themeShade="BF"/>
          <w:sz w:val="24"/>
          <w:szCs w:val="24"/>
        </w:rPr>
        <w:t>,</w:t>
      </w:r>
      <w:r w:rsidR="00FC5319">
        <w:rPr>
          <w:rFonts w:eastAsia="Cambria" w:cs="Arial"/>
          <w:b/>
          <w:color w:val="424242" w:themeColor="text1" w:themeShade="BF"/>
          <w:sz w:val="24"/>
          <w:szCs w:val="24"/>
        </w:rPr>
        <w:t xml:space="preserve"> </w:t>
      </w:r>
      <w:r>
        <w:rPr>
          <w:rFonts w:eastAsia="Cambria" w:cs="Arial"/>
          <w:b/>
          <w:color w:val="424242" w:themeColor="text1" w:themeShade="BF"/>
          <w:sz w:val="24"/>
          <w:szCs w:val="24"/>
        </w:rPr>
        <w:t>M</w:t>
      </w:r>
      <w:r w:rsidR="00875364" w:rsidRPr="00C3688B">
        <w:rPr>
          <w:rFonts w:eastAsia="Cambria" w:cs="Arial"/>
          <w:b/>
          <w:color w:val="424242" w:themeColor="text1" w:themeShade="BF"/>
          <w:sz w:val="24"/>
          <w:szCs w:val="24"/>
        </w:rPr>
        <w:t xml:space="preserve">A </w:t>
      </w:r>
      <w:r w:rsidR="00875364" w:rsidRPr="00C3688B">
        <w:rPr>
          <w:rFonts w:eastAsia="Cambria" w:cs="Arial"/>
          <w:color w:val="424242" w:themeColor="text1" w:themeShade="BF"/>
          <w:sz w:val="21"/>
          <w:szCs w:val="21"/>
        </w:rPr>
        <w:t xml:space="preserve">- </w:t>
      </w:r>
      <w:r w:rsidR="00875364" w:rsidRPr="00C3688B">
        <w:rPr>
          <w:rFonts w:cs="Arial"/>
          <w:b/>
          <w:bCs/>
          <w:color w:val="424242" w:themeColor="text1" w:themeShade="BF"/>
          <w:sz w:val="20"/>
        </w:rPr>
        <w:t xml:space="preserve">Software </w:t>
      </w:r>
      <w:r w:rsidR="00556824" w:rsidRPr="00C3688B">
        <w:rPr>
          <w:rFonts w:cs="Arial"/>
          <w:b/>
          <w:bCs/>
          <w:color w:val="424242" w:themeColor="text1" w:themeShade="BF"/>
          <w:sz w:val="20"/>
        </w:rPr>
        <w:t>Developer</w:t>
      </w:r>
      <w:r w:rsidR="00875364" w:rsidRPr="00C3688B">
        <w:rPr>
          <w:rFonts w:eastAsia="Cambria" w:cs="Arial"/>
          <w:color w:val="424242" w:themeColor="text1" w:themeShade="BF"/>
          <w:sz w:val="21"/>
          <w:szCs w:val="21"/>
        </w:rPr>
        <w:tab/>
        <w:t xml:space="preserve"> </w:t>
      </w:r>
      <w:r>
        <w:rPr>
          <w:rFonts w:eastAsia="Cambria" w:cs="Arial"/>
          <w:color w:val="424242" w:themeColor="text1" w:themeShade="BF"/>
          <w:sz w:val="21"/>
          <w:szCs w:val="21"/>
        </w:rPr>
        <w:t>Oct</w:t>
      </w:r>
      <w:r w:rsidR="00875364" w:rsidRPr="00C3688B">
        <w:rPr>
          <w:rFonts w:eastAsia="Cambria" w:cs="Arial"/>
          <w:color w:val="424242" w:themeColor="text1" w:themeShade="BF"/>
          <w:sz w:val="21"/>
          <w:szCs w:val="21"/>
        </w:rPr>
        <w:t xml:space="preserve"> 201</w:t>
      </w:r>
      <w:r>
        <w:rPr>
          <w:rFonts w:eastAsia="Cambria" w:cs="Arial"/>
          <w:color w:val="424242" w:themeColor="text1" w:themeShade="BF"/>
          <w:sz w:val="21"/>
          <w:szCs w:val="21"/>
        </w:rPr>
        <w:t>5</w:t>
      </w:r>
      <w:r w:rsidR="00875364" w:rsidRPr="00C3688B">
        <w:rPr>
          <w:rFonts w:eastAsia="Cambria" w:cs="Arial"/>
          <w:color w:val="424242" w:themeColor="text1" w:themeShade="BF"/>
          <w:sz w:val="21"/>
          <w:szCs w:val="21"/>
        </w:rPr>
        <w:t xml:space="preserve"> – </w:t>
      </w:r>
      <w:r>
        <w:rPr>
          <w:rFonts w:eastAsia="Cambria" w:cs="Arial"/>
          <w:color w:val="424242" w:themeColor="text1" w:themeShade="BF"/>
          <w:sz w:val="21"/>
          <w:szCs w:val="21"/>
        </w:rPr>
        <w:t>Apr</w:t>
      </w:r>
      <w:r w:rsidR="00875364" w:rsidRPr="00C3688B">
        <w:rPr>
          <w:rFonts w:eastAsia="Cambria" w:cs="Arial"/>
          <w:color w:val="424242" w:themeColor="text1" w:themeShade="BF"/>
          <w:sz w:val="21"/>
          <w:szCs w:val="21"/>
        </w:rPr>
        <w:t xml:space="preserve"> 2017</w:t>
      </w:r>
      <w:r w:rsidR="007B3BB7">
        <w:rPr>
          <w:rFonts w:cs="Arial"/>
          <w:bCs/>
          <w:color w:val="424242" w:themeColor="text1" w:themeShade="BF"/>
          <w:sz w:val="20"/>
          <w:szCs w:val="20"/>
        </w:rPr>
        <w:t/>
      </w:r>
      <w:r w:rsidR="007B3BB7" w:rsidRPr="00C3688B">
        <w:rPr>
          <w:rFonts w:cs="Arial"/>
          <w:bCs/>
          <w:color w:val="424242" w:themeColor="text1" w:themeShade="BF"/>
          <w:sz w:val="20"/>
          <w:szCs w:val="20"/>
        </w:rPr>
        <w:t/>
      </w:r>
    </w:p>
    <w:p w14:paraId="43F0D2CF" w14:textId="77777777" w:rsidR="00875364" w:rsidRPr="00C3688B" w:rsidRDefault="00875364" w:rsidP="004F0781">
      <w:pPr>
        <w:tabs>
          <w:tab w:val="right" w:pos="10800"/>
        </w:tabs>
        <w:spacing w:line="288" w:lineRule="auto"/>
        <w:rPr>
          <w:rFonts w:cs="Arial"/>
          <w:bCs/>
          <w:color w:val="424242" w:themeColor="text1" w:themeShade="BF"/>
          <w:sz w:val="20"/>
        </w:rPr>
        <w:sectPr w:rsidR="00875364" w:rsidRPr="00C3688B" w:rsidSect="00F40199">
          <w:type w:val="continuous"/>
          <w:pgSz w:w="12240" w:h="15840"/>
          <w:pgMar w:top="720" w:right="720" w:bottom="720" w:left="720" w:header="720" w:footer="720" w:gutter="0"/>
          <w:cols w:space="720"/>
          <w:docGrid w:linePitch="360"/>
        </w:sectPr>
      </w:pPr>
    </w:p>
    <w:p w14:paraId="0F85EF53" w14:textId="1E9C2CF5" w:rsidR="000D1EBA" w:rsidRPr="00C3688B" w:rsidRDefault="005C2FBB" w:rsidP="000D1EBA">
      <w:pPr>
        <w:pStyle w:val="ListParagraph"/>
        <w:numPr>
          <w:ilvl w:val="0"/>
          <w:numId w:val="4"/>
        </w:numPr>
        <w:tabs>
          <w:tab w:val="right" w:pos="10800"/>
        </w:tabs>
        <w:spacing w:after="60"/>
        <w:ind w:left="504"/>
        <w:contextualSpacing w:val="0"/>
        <w:rPr>
          <w:rFonts w:ascii="Arial" w:hAnsi="Arial" w:cs="Arial"/>
          <w:bCs/>
          <w:color w:val="424242" w:themeColor="text1" w:themeShade="BF"/>
          <w:sz w:val="20"/>
        </w:rPr>
      </w:pPr>
      <w:r w:rsidRPr="00C3688B">
        <w:rPr>
          <w:rFonts w:ascii="Arial" w:hAnsi="Arial" w:cs="Arial"/>
          <w:bCs/>
          <w:color w:val="424242" w:themeColor="text1" w:themeShade="BF"/>
          <w:sz w:val="20"/>
        </w:rPr>
        <w:lastRenderedPageBreak/>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Supported the implementation of cloud-based solutions using </w:t>
      </w:r>
      <w:r w:rsidRPr="00C3688B">
        <w:rPr>
          <w:rFonts w:ascii="Arial" w:hAnsi="Arial" w:cs="Arial"/>
          <w:b/>
          <w:bCs/>
          <w:color w:val="424242" w:themeColor="text1" w:themeShade="BF"/>
          <w:sz w:val="20"/>
        </w:rPr>
        <w:t xml:space="preserve">AWS</w:t>
      </w: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 focusing on data security, availability, and redundancy to meet client needs effectively.</w:t>
      </w:r>
      <w:r w:rsidR="007B3BB7" w:rsidRPr="00C3688B">
        <w:rPr>
          <w:rFonts w:cs="Arial"/>
          <w:bCs/>
          <w:color w:val="424242" w:themeColor="text1" w:themeShade="BF"/>
          <w:sz w:val="20"/>
          <w:szCs w:val="20"/>
        </w:rPr>
        <w:t/>
      </w:r>
    </w:p>
    <w:p w14:paraId="43F0D2CF" w14:textId="77777777" w:rsidR="00875364" w:rsidRPr="00C3688B" w:rsidRDefault="00875364" w:rsidP="004F0781">
      <w:pPr>
        <w:tabs>
          <w:tab w:val="right" w:pos="10800"/>
        </w:tabs>
        <w:spacing w:line="288" w:lineRule="auto"/>
        <w:rPr>
          <w:rFonts w:cs="Arial"/>
          <w:bCs/>
          <w:color w:val="424242" w:themeColor="text1" w:themeShade="BF"/>
          <w:sz w:val="20"/>
        </w:rPr>
        <w:sectPr w:rsidR="00875364" w:rsidRPr="00C3688B" w:rsidSect="00F40199">
          <w:type w:val="continuous"/>
          <w:pgSz w:w="12240" w:h="15840"/>
          <w:pgMar w:top="720" w:right="720" w:bottom="720" w:left="720" w:header="720" w:footer="720" w:gutter="0"/>
          <w:cols w:space="720"/>
          <w:docGrid w:linePitch="360"/>
        </w:sectPr>
      </w:pPr>
    </w:p>
    <w:p w14:paraId="0F85EF53" w14:textId="1E9C2CF5" w:rsidR="000D1EBA" w:rsidRPr="00C3688B" w:rsidRDefault="005C2FBB" w:rsidP="000D1EBA">
      <w:pPr>
        <w:pStyle w:val="ListParagraph"/>
        <w:numPr>
          <w:ilvl w:val="0"/>
          <w:numId w:val="4"/>
        </w:numPr>
        <w:tabs>
          <w:tab w:val="right" w:pos="10800"/>
        </w:tabs>
        <w:spacing w:after="60"/>
        <w:ind w:left="504"/>
        <w:contextualSpacing w:val="0"/>
        <w:rPr>
          <w:rFonts w:ascii="Arial" w:hAnsi="Arial" w:cs="Arial"/>
          <w:bCs/>
          <w:color w:val="424242" w:themeColor="text1" w:themeShade="BF"/>
          <w:sz w:val="20"/>
        </w:rPr>
      </w:pPr>
      <w:r w:rsidRPr="00C3688B">
        <w:rPr>
          <w:rFonts w:ascii="Arial" w:hAnsi="Arial" w:cs="Arial"/>
          <w:bCs/>
          <w:color w:val="424242" w:themeColor="text1" w:themeShade="BF"/>
          <w:sz w:val="20"/>
        </w:rPr>
        <w:lastRenderedPageBreak/>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Engaged in debugging and troubleshooting of data integration processes, ensuring that data from </w:t>
      </w:r>
      <w:r w:rsidRPr="00C3688B">
        <w:rPr>
          <w:rFonts w:ascii="Arial" w:hAnsi="Arial" w:cs="Arial"/>
          <w:b/>
          <w:bCs/>
          <w:color w:val="424242" w:themeColor="text1" w:themeShade="BF"/>
          <w:sz w:val="20"/>
        </w:rPr>
        <w:t xml:space="preserve">REST APIs</w:t>
      </w: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 was accurately captured and transformed.</w:t>
      </w:r>
      <w:r w:rsidR="007B3BB7" w:rsidRPr="00C3688B">
        <w:rPr>
          <w:rFonts w:cs="Arial"/>
          <w:bCs/>
          <w:color w:val="424242" w:themeColor="text1" w:themeShade="BF"/>
          <w:sz w:val="20"/>
          <w:szCs w:val="20"/>
        </w:rPr>
        <w:t/>
      </w:r>
    </w:p>
    <w:p w14:paraId="43F0D2CF" w14:textId="77777777" w:rsidR="00875364" w:rsidRPr="00C3688B" w:rsidRDefault="00875364" w:rsidP="004F0781">
      <w:pPr>
        <w:tabs>
          <w:tab w:val="right" w:pos="10800"/>
        </w:tabs>
        <w:spacing w:line="288" w:lineRule="auto"/>
        <w:rPr>
          <w:rFonts w:cs="Arial"/>
          <w:bCs/>
          <w:color w:val="424242" w:themeColor="text1" w:themeShade="BF"/>
          <w:sz w:val="20"/>
        </w:rPr>
        <w:sectPr w:rsidR="00875364" w:rsidRPr="00C3688B" w:rsidSect="00F40199">
          <w:type w:val="continuous"/>
          <w:pgSz w:w="12240" w:h="15840"/>
          <w:pgMar w:top="720" w:right="720" w:bottom="720" w:left="720" w:header="720" w:footer="720" w:gutter="0"/>
          <w:cols w:space="720"/>
          <w:docGrid w:linePitch="360"/>
        </w:sectPr>
      </w:pPr>
    </w:p>
    <w:p w14:paraId="0F85EF53" w14:textId="1E9C2CF5" w:rsidR="000D1EBA" w:rsidRPr="00C3688B" w:rsidRDefault="005C2FBB" w:rsidP="000D1EBA">
      <w:pPr>
        <w:pStyle w:val="ListParagraph"/>
        <w:numPr>
          <w:ilvl w:val="0"/>
          <w:numId w:val="4"/>
        </w:numPr>
        <w:tabs>
          <w:tab w:val="right" w:pos="10800"/>
        </w:tabs>
        <w:spacing w:after="60"/>
        <w:ind w:left="504"/>
        <w:contextualSpacing w:val="0"/>
        <w:rPr>
          <w:rFonts w:ascii="Arial" w:hAnsi="Arial" w:cs="Arial"/>
          <w:bCs/>
          <w:color w:val="424242" w:themeColor="text1" w:themeShade="BF"/>
          <w:sz w:val="20"/>
        </w:rPr>
      </w:pPr>
      <w:r w:rsidRPr="00C3688B">
        <w:rPr>
          <w:rFonts w:ascii="Arial" w:hAnsi="Arial" w:cs="Arial"/>
          <w:bCs/>
          <w:color w:val="424242" w:themeColor="text1" w:themeShade="BF"/>
          <w:sz w:val="20"/>
        </w:rPr>
        <w:lastRenderedPageBreak/>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Contributed to the development of an intranet dashboard for internal stakeholders, implementing data analytics capabilities using </w:t>
      </w:r>
      <w:r w:rsidRPr="00C3688B">
        <w:rPr>
          <w:rFonts w:ascii="Arial" w:hAnsi="Arial" w:cs="Arial"/>
          <w:b/>
          <w:bCs/>
          <w:color w:val="424242" w:themeColor="text1" w:themeShade="BF"/>
          <w:sz w:val="20"/>
        </w:rPr>
        <w:t xml:space="preserve">Microsoft Excel</w:t>
      </w: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 for quick ad-hoc analysis.</w:t>
      </w:r>
      <w:r w:rsidR="007B3BB7" w:rsidRPr="00C3688B">
        <w:rPr>
          <w:rFonts w:cs="Arial"/>
          <w:bCs/>
          <w:color w:val="424242" w:themeColor="text1" w:themeShade="BF"/>
          <w:sz w:val="20"/>
          <w:szCs w:val="20"/>
        </w:rPr>
        <w:t/>
      </w:r>
    </w:p>
    <w:p w14:paraId="43F0D2CF" w14:textId="77777777" w:rsidR="00875364" w:rsidRPr="00C3688B" w:rsidRDefault="00875364" w:rsidP="004F0781">
      <w:pPr>
        <w:tabs>
          <w:tab w:val="right" w:pos="10800"/>
        </w:tabs>
        <w:spacing w:line="288" w:lineRule="auto"/>
        <w:rPr>
          <w:rFonts w:cs="Arial"/>
          <w:bCs/>
          <w:color w:val="424242" w:themeColor="text1" w:themeShade="BF"/>
          <w:sz w:val="20"/>
        </w:rPr>
        <w:sectPr w:rsidR="00875364" w:rsidRPr="00C3688B" w:rsidSect="00F40199">
          <w:type w:val="continuous"/>
          <w:pgSz w:w="12240" w:h="15840"/>
          <w:pgMar w:top="720" w:right="720" w:bottom="720" w:left="720" w:header="720" w:footer="720" w:gutter="0"/>
          <w:cols w:space="720"/>
          <w:docGrid w:linePitch="360"/>
        </w:sectPr>
      </w:pPr>
    </w:p>
    <w:p w14:paraId="0F85EF53" w14:textId="1E9C2CF5" w:rsidR="000D1EBA" w:rsidRPr="00C3688B" w:rsidRDefault="005C2FBB" w:rsidP="000D1EBA">
      <w:pPr>
        <w:pStyle w:val="ListParagraph"/>
        <w:numPr>
          <w:ilvl w:val="0"/>
          <w:numId w:val="4"/>
        </w:numPr>
        <w:tabs>
          <w:tab w:val="right" w:pos="10800"/>
        </w:tabs>
        <w:spacing w:after="60"/>
        <w:ind w:left="504"/>
        <w:contextualSpacing w:val="0"/>
        <w:rPr>
          <w:rFonts w:ascii="Arial" w:hAnsi="Arial" w:cs="Arial"/>
          <w:bCs/>
          <w:color w:val="424242" w:themeColor="text1" w:themeShade="BF"/>
          <w:sz w:val="20"/>
        </w:rPr>
      </w:pPr>
      <w:r w:rsidRPr="00C3688B">
        <w:rPr>
          <w:rFonts w:ascii="Arial" w:hAnsi="Arial" w:cs="Arial"/>
          <w:bCs/>
          <w:color w:val="424242" w:themeColor="text1" w:themeShade="BF"/>
          <w:sz w:val="20"/>
        </w:rPr>
        <w:lastRenderedPageBreak/>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Worked under senior engineers on infrastructure projects involving </w:t>
      </w:r>
      <w:r w:rsidRPr="00C3688B">
        <w:rPr>
          <w:rFonts w:ascii="Arial" w:hAnsi="Arial" w:cs="Arial"/>
          <w:b/>
          <w:bCs/>
          <w:color w:val="424242" w:themeColor="text1" w:themeShade="BF"/>
          <w:sz w:val="20"/>
        </w:rPr>
        <w:t xml:space="preserve">Docker</w:t>
      </w: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 containers for isolated application deployment, enhancing testing and deployment processes.</w:t>
      </w:r>
    </w:p>
    <w:p w14:paraId="202BA574" w14:textId="77777777" w:rsidR="000D1EBA" w:rsidRPr="00C3688B" w:rsidRDefault="000D1EBA" w:rsidP="000D1EBA">
      <w:pPr>
        <w:tabs>
          <w:tab w:val="right" w:pos="10800"/>
        </w:tabs>
        <w:spacing w:after="60"/>
        <w:rPr>
          <w:rFonts w:cs="Arial"/>
          <w:bCs/>
          <w:color w:val="424242" w:themeColor="text1" w:themeShade="BF"/>
          <w:sz w:val="20"/>
        </w:rPr>
      </w:pPr>
    </w:p>
    <w:p w14:paraId="003B2DE8" w14:textId="77777777" w:rsidR="000D1EBA" w:rsidRPr="00C3688B" w:rsidRDefault="000D1EBA" w:rsidP="000D1EBA">
      <w:pPr>
        <w:tabs>
          <w:tab w:val="right" w:pos="10800"/>
        </w:tabs>
        <w:spacing w:after="60"/>
        <w:rPr>
          <w:rFonts w:cs="Arial"/>
          <w:bCs/>
          <w:color w:val="424242" w:themeColor="text1" w:themeShade="BF"/>
          <w:sz w:val="20"/>
        </w:rPr>
      </w:pPr>
    </w:p>
    <w:p w14:paraId="75F89438" w14:textId="77777777" w:rsidR="000D1EBA" w:rsidRPr="00C3688B" w:rsidRDefault="000D1EBA" w:rsidP="000D1EBA">
      <w:pPr>
        <w:pStyle w:val="Title"/>
        <w:spacing w:line="276" w:lineRule="auto"/>
        <w:jc w:val="center"/>
        <w:rPr>
          <w:b w:val="0"/>
          <w:color w:val="424242" w:themeColor="text1" w:themeShade="BF"/>
          <w:spacing w:val="36"/>
          <w:sz w:val="20"/>
          <w:szCs w:val="20"/>
        </w:rPr>
      </w:pPr>
      <w:r w:rsidRPr="00C3688B">
        <w:rPr>
          <w:b w:val="0"/>
          <w:color w:val="424242" w:themeColor="text1" w:themeShade="BF"/>
          <w:spacing w:val="36"/>
          <w:sz w:val="24"/>
        </w:rPr>
        <w:t>EDUCATION</w:t>
      </w:r>
    </w:p>
    <w:p w14:paraId="5C5B28B2" w14:textId="77777777" w:rsidR="000D1EBA" w:rsidRPr="00C3688B" w:rsidRDefault="000D1EBA" w:rsidP="000D1EBA">
      <w:pPr>
        <w:spacing w:line="276" w:lineRule="auto"/>
        <w:ind w:left="2448"/>
        <w:rPr>
          <w:rFonts w:cs="Arial"/>
          <w:b/>
          <w:color w:val="424242" w:themeColor="text1" w:themeShade="BF"/>
        </w:rPr>
      </w:pPr>
    </w:p>
    <w:p w14:paraId="795CBE2C" w14:textId="3D973C4D" w:rsidR="000D1EBA" w:rsidRPr="00C3688B" w:rsidRDefault="00E31B6D" w:rsidP="000D1EBA">
      <w:pPr>
        <w:tabs>
          <w:tab w:val="right" w:pos="10800"/>
        </w:tabs>
        <w:spacing w:after="60"/>
        <w:rPr>
          <w:rFonts w:cs="Arial"/>
          <w:bCs/>
          <w:color w:val="424242" w:themeColor="text1" w:themeShade="BF"/>
          <w:sz w:val="20"/>
        </w:rPr>
      </w:pPr>
      <w:r>
        <w:rPr>
          <w:rFonts w:eastAsia="Cambria" w:cs="Arial"/>
          <w:b/>
          <w:color w:val="424242" w:themeColor="text1" w:themeShade="BF"/>
          <w:sz w:val="20"/>
          <w:szCs w:val="20"/>
        </w:rPr>
        <w:t>Illinois Institute of Technology</w:t>
      </w:r>
      <w:r w:rsidR="000D1EBA" w:rsidRPr="00C3688B">
        <w:rPr>
          <w:rFonts w:eastAsia="Cambria" w:cs="Arial"/>
          <w:color w:val="424242" w:themeColor="text1" w:themeShade="BF"/>
          <w:sz w:val="20"/>
          <w:szCs w:val="20"/>
        </w:rPr>
        <w:t xml:space="preserve"> – Bachelor of Science in Computer Science </w:t>
      </w:r>
      <w:r w:rsidR="000D1EBA" w:rsidRPr="00C3688B">
        <w:rPr>
          <w:rFonts w:eastAsia="Cambria" w:cs="Arial"/>
          <w:color w:val="424242" w:themeColor="text1" w:themeShade="BF"/>
          <w:sz w:val="20"/>
          <w:szCs w:val="20"/>
        </w:rPr>
        <w:br/>
      </w:r>
      <w:r>
        <w:rPr>
          <w:rFonts w:eastAsia="Arial Unicode MS" w:cs="Arial"/>
          <w:color w:val="424242" w:themeColor="text1" w:themeShade="BF"/>
          <w:sz w:val="20"/>
          <w:szCs w:val="20"/>
        </w:rPr>
        <w:t>(Aug 2011 - May 2015</w:t>
      </w:r>
      <w:r w:rsidR="000D1EBA" w:rsidRPr="00C3688B">
        <w:rPr>
          <w:rFonts w:eastAsia="Arial Unicode MS" w:cs="Arial"/>
          <w:color w:val="424242" w:themeColor="text1" w:themeShade="BF"/>
          <w:sz w:val="20"/>
          <w:szCs w:val="20"/>
        </w:rPr>
        <w:t>)</w:t>
      </w:r>
    </w:p>
    <w:p w14:paraId="4531880D" w14:textId="77777777" w:rsidR="00507F40" w:rsidRPr="00C3688B" w:rsidRDefault="00507F40" w:rsidP="00102A0A">
      <w:pPr>
        <w:tabs>
          <w:tab w:val="right" w:pos="10800"/>
        </w:tabs>
        <w:spacing w:after="60"/>
        <w:rPr>
          <w:rFonts w:cs="Arial"/>
          <w:bCs/>
          <w:color w:val="424242" w:themeColor="text1" w:themeShade="BF"/>
          <w:sz w:val="20"/>
        </w:rPr>
      </w:pPr>
    </w:p>
    <w:sectPr w:rsidR="00507F40" w:rsidRPr="00C3688B" w:rsidSect="00F40199">
      <w:type w:val="continuous"/>
      <w:pgSz w:w="12240" w:h="15840"/>
      <w:pgMar w:top="720" w:right="720" w:bottom="720" w:left="720" w:header="720" w:footer="720" w:gutter="0"/>
      <w:cols w:space="720"/>
      <w:docGrid w:linePitch="360"/>
    </w:sectPr>
  </w:body>
</w:document>
</file>

<file path=word/endnotes.xml><?xml version="1.0" encoding="utf-8"?>
<w:end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endnote w:type="separator" w:id="-1">
    <w:p w14:paraId="4CC7F29F" w14:textId="77777777" w:rsidR="00495622" w:rsidRDefault="00495622" w:rsidP="00B70778">
      <w:r>
        <w:separator/>
      </w:r>
    </w:p>
  </w:endnote>
  <w:endnote w:type="continuationSeparator" w:id="0">
    <w:p w14:paraId="5D75847F" w14:textId="77777777" w:rsidR="00495622" w:rsidRDefault="00495622" w:rsidP="00B70778">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Arial">
    <w:panose1 w:val="020B0604020202020204"/>
    <w:charset w:val="00"/>
    <w:family w:val="swiss"/>
    <w:pitch w:val="variable"/>
    <w:sig w:usb0="E0002EFF" w:usb1="C000785B" w:usb2="00000009" w:usb3="00000000" w:csb0="000001FF" w:csb1="00000000"/>
  </w:font>
  <w:font w:name="Calibri">
    <w:panose1 w:val="020F0502020204030204"/>
    <w:charset w:val="00"/>
    <w:family w:val="swiss"/>
    <w:pitch w:val="variable"/>
    <w:sig w:usb0="E4002EFF" w:usb1="C200247B" w:usb2="00000009" w:usb3="00000000" w:csb0="000001FF" w:csb1="00000000"/>
  </w:font>
  <w:font w:name="Arial Unicode MS">
    <w:panose1 w:val="020B0604020202020204"/>
    <w:charset w:val="00"/>
    <w:family w:val="roman"/>
    <w:notTrueType/>
    <w:pitch w:val="variable"/>
    <w:sig w:usb0="00000003" w:usb1="00000000" w:usb2="00000000" w:usb3="00000000" w:csb0="00000001" w:csb1="00000000"/>
  </w:font>
  <w:font w:name="Cambria">
    <w:panose1 w:val="02040503050406030204"/>
    <w:charset w:val="00"/>
    <w:family w:val="roman"/>
    <w:pitch w:val="variable"/>
    <w:sig w:usb0="E00006FF" w:usb1="420024FF" w:usb2="02000000" w:usb3="00000000" w:csb0="0000019F" w:csb1="00000000"/>
  </w:font>
  <w:font w:name="Malgun Gothic">
    <w:altName w:val="맑은 고딕"/>
    <w:panose1 w:val="020B0503020000020004"/>
    <w:charset w:val="81"/>
    <w:family w:val="swiss"/>
    <w:pitch w:val="variable"/>
    <w:sig w:usb0="9000002F" w:usb1="29D77CFB" w:usb2="00000012" w:usb3="00000000" w:csb0="00080001" w:csb1="00000000"/>
  </w:font>
  <w:font w:name="Calibri Light">
    <w:panose1 w:val="020F0302020204030204"/>
    <w:charset w:val="00"/>
    <w:family w:val="swiss"/>
    <w:pitch w:val="variable"/>
    <w:sig w:usb0="E4002EFF" w:usb1="C200247B" w:usb2="00000009" w:usb3="00000000" w:csb0="000001FF" w:csb1="00000000"/>
  </w:font>
</w:fonts>
</file>

<file path=word/footnotes.xml><?xml version="1.0" encoding="utf-8"?>
<w:foot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footnote w:type="separator" w:id="-1">
    <w:p w14:paraId="22928D41" w14:textId="77777777" w:rsidR="00495622" w:rsidRDefault="00495622" w:rsidP="00B70778">
      <w:r>
        <w:separator/>
      </w:r>
    </w:p>
  </w:footnote>
  <w:footnote w:type="continuationSeparator" w:id="0">
    <w:p w14:paraId="51D93E02" w14:textId="77777777" w:rsidR="00495622" w:rsidRDefault="00495622" w:rsidP="00B70778">
      <w:r>
        <w:continuationSeparator/>
      </w:r>
    </w:p>
  </w:footnote>
</w:footnotes>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abstractNum w:abstractNumId="0">
    <w:nsid w:val="0928795B"/>
    <w:multiLevelType w:val="hybridMultilevel"/>
    <w:tmpl w:val="C8CAA3D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
    <w:nsid w:val="1BDE59C5"/>
    <w:multiLevelType w:val="multilevel"/>
    <w:tmpl w:val="21CE468E"/>
    <w:lvl w:ilvl="0">
      <w:start w:val="1"/>
      <w:numFmt w:val="bullet"/>
      <w:lvlText w:val="●"/>
      <w:lvlJc w:val="left"/>
      <w:pPr>
        <w:ind w:left="720" w:hanging="360"/>
      </w:pPr>
      <w:rPr>
        <w:strike w:val="0"/>
        <w:dstrike w:val="0"/>
        <w:u w:val="none"/>
        <w:effect w:val="none"/>
      </w:rPr>
    </w:lvl>
    <w:lvl w:ilvl="1">
      <w:start w:val="1"/>
      <w:numFmt w:val="bullet"/>
      <w:lvlText w:val="○"/>
      <w:lvlJc w:val="left"/>
      <w:pPr>
        <w:ind w:left="1440" w:hanging="360"/>
      </w:pPr>
      <w:rPr>
        <w:strike w:val="0"/>
        <w:dstrike w:val="0"/>
        <w:u w:val="none"/>
        <w:effect w:val="none"/>
      </w:rPr>
    </w:lvl>
    <w:lvl w:ilvl="2">
      <w:start w:val="1"/>
      <w:numFmt w:val="bullet"/>
      <w:lvlText w:val="■"/>
      <w:lvlJc w:val="left"/>
      <w:pPr>
        <w:ind w:left="2160" w:hanging="360"/>
      </w:pPr>
      <w:rPr>
        <w:strike w:val="0"/>
        <w:dstrike w:val="0"/>
        <w:u w:val="none"/>
        <w:effect w:val="none"/>
      </w:rPr>
    </w:lvl>
    <w:lvl w:ilvl="3">
      <w:start w:val="1"/>
      <w:numFmt w:val="bullet"/>
      <w:lvlText w:val="●"/>
      <w:lvlJc w:val="left"/>
      <w:pPr>
        <w:ind w:left="2880" w:hanging="360"/>
      </w:pPr>
      <w:rPr>
        <w:strike w:val="0"/>
        <w:dstrike w:val="0"/>
        <w:u w:val="none"/>
        <w:effect w:val="none"/>
      </w:rPr>
    </w:lvl>
    <w:lvl w:ilvl="4">
      <w:start w:val="1"/>
      <w:numFmt w:val="bullet"/>
      <w:lvlText w:val="○"/>
      <w:lvlJc w:val="left"/>
      <w:pPr>
        <w:ind w:left="3600" w:hanging="360"/>
      </w:pPr>
      <w:rPr>
        <w:strike w:val="0"/>
        <w:dstrike w:val="0"/>
        <w:u w:val="none"/>
        <w:effect w:val="none"/>
      </w:rPr>
    </w:lvl>
    <w:lvl w:ilvl="5">
      <w:start w:val="1"/>
      <w:numFmt w:val="bullet"/>
      <w:lvlText w:val="■"/>
      <w:lvlJc w:val="left"/>
      <w:pPr>
        <w:ind w:left="4320" w:hanging="360"/>
      </w:pPr>
      <w:rPr>
        <w:strike w:val="0"/>
        <w:dstrike w:val="0"/>
        <w:u w:val="none"/>
        <w:effect w:val="none"/>
      </w:rPr>
    </w:lvl>
    <w:lvl w:ilvl="6">
      <w:start w:val="1"/>
      <w:numFmt w:val="bullet"/>
      <w:lvlText w:val="●"/>
      <w:lvlJc w:val="left"/>
      <w:pPr>
        <w:ind w:left="5040" w:hanging="360"/>
      </w:pPr>
      <w:rPr>
        <w:strike w:val="0"/>
        <w:dstrike w:val="0"/>
        <w:u w:val="none"/>
        <w:effect w:val="none"/>
      </w:rPr>
    </w:lvl>
    <w:lvl w:ilvl="7">
      <w:start w:val="1"/>
      <w:numFmt w:val="bullet"/>
      <w:lvlText w:val="○"/>
      <w:lvlJc w:val="left"/>
      <w:pPr>
        <w:ind w:left="5760" w:hanging="360"/>
      </w:pPr>
      <w:rPr>
        <w:strike w:val="0"/>
        <w:dstrike w:val="0"/>
        <w:u w:val="none"/>
        <w:effect w:val="none"/>
      </w:rPr>
    </w:lvl>
    <w:lvl w:ilvl="8">
      <w:start w:val="1"/>
      <w:numFmt w:val="bullet"/>
      <w:lvlText w:val="■"/>
      <w:lvlJc w:val="left"/>
      <w:pPr>
        <w:ind w:left="6480" w:hanging="360"/>
      </w:pPr>
      <w:rPr>
        <w:strike w:val="0"/>
        <w:dstrike w:val="0"/>
        <w:u w:val="none"/>
        <w:effect w:val="none"/>
      </w:rPr>
    </w:lvl>
  </w:abstractNum>
  <w:abstractNum w:abstractNumId="2">
    <w:nsid w:val="23DF6271"/>
    <w:multiLevelType w:val="hybridMultilevel"/>
    <w:tmpl w:val="5A389D22"/>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
    <w:nsid w:val="2CCF3071"/>
    <w:multiLevelType w:val="multilevel"/>
    <w:tmpl w:val="5C6E5F26"/>
    <w:lvl w:ilvl="0">
      <w:start w:val="1"/>
      <w:numFmt w:val="bullet"/>
      <w:lvlText w:val=""/>
      <w:lvlJc w:val="left"/>
      <w:pPr>
        <w:ind w:left="2160" w:firstLine="1080"/>
      </w:pPr>
      <w:rPr>
        <w:rFonts w:ascii="Symbol" w:hAnsi="Symbol" w:hint="default"/>
      </w:rPr>
    </w:lvl>
    <w:lvl w:ilvl="1">
      <w:start w:val="1"/>
      <w:numFmt w:val="bullet"/>
      <w:lvlText w:val="o"/>
      <w:lvlJc w:val="left"/>
      <w:pPr>
        <w:ind w:left="2880" w:firstLine="2520"/>
      </w:pPr>
      <w:rPr>
        <w:rFonts w:ascii="Arial" w:eastAsia="Arial" w:hAnsi="Arial" w:cs="Arial"/>
      </w:rPr>
    </w:lvl>
    <w:lvl w:ilvl="2">
      <w:start w:val="1"/>
      <w:numFmt w:val="bullet"/>
      <w:lvlText w:val="▪"/>
      <w:lvlJc w:val="left"/>
      <w:pPr>
        <w:ind w:left="3600" w:firstLine="3960"/>
      </w:pPr>
      <w:rPr>
        <w:rFonts w:ascii="Arial" w:eastAsia="Arial" w:hAnsi="Arial" w:cs="Arial"/>
      </w:rPr>
    </w:lvl>
    <w:lvl w:ilvl="3">
      <w:start w:val="1"/>
      <w:numFmt w:val="bullet"/>
      <w:lvlText w:val="●"/>
      <w:lvlJc w:val="left"/>
      <w:pPr>
        <w:ind w:left="4320" w:firstLine="5400"/>
      </w:pPr>
      <w:rPr>
        <w:rFonts w:ascii="Arial" w:eastAsia="Arial" w:hAnsi="Arial" w:cs="Arial"/>
      </w:rPr>
    </w:lvl>
    <w:lvl w:ilvl="4">
      <w:start w:val="1"/>
      <w:numFmt w:val="bullet"/>
      <w:lvlText w:val="o"/>
      <w:lvlJc w:val="left"/>
      <w:pPr>
        <w:ind w:left="5040" w:firstLine="6840"/>
      </w:pPr>
      <w:rPr>
        <w:rFonts w:ascii="Arial" w:eastAsia="Arial" w:hAnsi="Arial" w:cs="Arial"/>
      </w:rPr>
    </w:lvl>
    <w:lvl w:ilvl="5">
      <w:start w:val="1"/>
      <w:numFmt w:val="bullet"/>
      <w:lvlText w:val="▪"/>
      <w:lvlJc w:val="left"/>
      <w:pPr>
        <w:ind w:left="5760" w:firstLine="8280"/>
      </w:pPr>
      <w:rPr>
        <w:rFonts w:ascii="Arial" w:eastAsia="Arial" w:hAnsi="Arial" w:cs="Arial"/>
      </w:rPr>
    </w:lvl>
    <w:lvl w:ilvl="6">
      <w:start w:val="1"/>
      <w:numFmt w:val="bullet"/>
      <w:lvlText w:val="●"/>
      <w:lvlJc w:val="left"/>
      <w:pPr>
        <w:ind w:left="6480" w:firstLine="9720"/>
      </w:pPr>
      <w:rPr>
        <w:rFonts w:ascii="Arial" w:eastAsia="Arial" w:hAnsi="Arial" w:cs="Arial"/>
      </w:rPr>
    </w:lvl>
    <w:lvl w:ilvl="7">
      <w:start w:val="1"/>
      <w:numFmt w:val="bullet"/>
      <w:lvlText w:val="o"/>
      <w:lvlJc w:val="left"/>
      <w:pPr>
        <w:ind w:left="7200" w:firstLine="11160"/>
      </w:pPr>
      <w:rPr>
        <w:rFonts w:ascii="Arial" w:eastAsia="Arial" w:hAnsi="Arial" w:cs="Arial"/>
      </w:rPr>
    </w:lvl>
    <w:lvl w:ilvl="8">
      <w:start w:val="1"/>
      <w:numFmt w:val="bullet"/>
      <w:lvlText w:val="▪"/>
      <w:lvlJc w:val="left"/>
      <w:pPr>
        <w:ind w:left="7920" w:firstLine="12600"/>
      </w:pPr>
      <w:rPr>
        <w:rFonts w:ascii="Arial" w:eastAsia="Arial" w:hAnsi="Arial" w:cs="Arial"/>
      </w:rPr>
    </w:lvl>
  </w:abstractNum>
  <w:abstractNum w:abstractNumId="4">
    <w:nsid w:val="35C338FD"/>
    <w:multiLevelType w:val="hybridMultilevel"/>
    <w:tmpl w:val="177C3316"/>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5">
    <w:nsid w:val="3ABE5D3E"/>
    <w:multiLevelType w:val="hybridMultilevel"/>
    <w:tmpl w:val="AA02A6CA"/>
    <w:lvl w:ilvl="0" w:tplc="00C6F988">
      <w:start w:val="1"/>
      <w:numFmt w:val="bullet"/>
      <w:lvlText w:val=""/>
      <w:lvlJc w:val="left"/>
      <w:pPr>
        <w:ind w:left="720" w:hanging="360"/>
      </w:pPr>
      <w:rPr>
        <w:rFonts w:ascii="Symbol" w:hAnsi="Symbol" w:hint="default"/>
        <w:color w:val="595959" w:themeColor="text1"/>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6">
    <w:nsid w:val="48E66241"/>
    <w:multiLevelType w:val="hybridMultilevel"/>
    <w:tmpl w:val="6AFCE568"/>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7">
    <w:nsid w:val="65425A49"/>
    <w:multiLevelType w:val="multilevel"/>
    <w:tmpl w:val="53F08876"/>
    <w:lvl w:ilvl="0">
      <w:start w:val="1"/>
      <w:numFmt w:val="bullet"/>
      <w:lvlText w:val=""/>
      <w:lvlJc w:val="left"/>
      <w:pPr>
        <w:tabs>
          <w:tab w:val="left" w:pos="720"/>
        </w:tabs>
        <w:ind w:left="720" w:hanging="360"/>
      </w:pPr>
      <w:rPr>
        <w:rFonts w:ascii="Symbol" w:hAnsi="Symbol" w:hint="default"/>
      </w:rPr>
    </w:lvl>
    <w:lvl w:ilvl="1">
      <w:start w:val="1"/>
      <w:numFmt w:val="decimal"/>
      <w:lvlText w:val="%2."/>
      <w:lvlJc w:val="left"/>
      <w:pPr>
        <w:tabs>
          <w:tab w:val="left" w:pos="1440"/>
        </w:tabs>
        <w:ind w:left="1440" w:hanging="360"/>
      </w:pPr>
    </w:lvl>
    <w:lvl w:ilvl="2">
      <w:start w:val="1"/>
      <w:numFmt w:val="decimal"/>
      <w:lvlText w:val="%3."/>
      <w:lvlJc w:val="left"/>
      <w:pPr>
        <w:tabs>
          <w:tab w:val="left" w:pos="2160"/>
        </w:tabs>
        <w:ind w:left="2160" w:hanging="360"/>
      </w:pPr>
    </w:lvl>
    <w:lvl w:ilvl="3">
      <w:start w:val="1"/>
      <w:numFmt w:val="decimal"/>
      <w:lvlText w:val="%4."/>
      <w:lvlJc w:val="left"/>
      <w:pPr>
        <w:tabs>
          <w:tab w:val="left" w:pos="2880"/>
        </w:tabs>
        <w:ind w:left="2880" w:hanging="360"/>
      </w:pPr>
    </w:lvl>
    <w:lvl w:ilvl="4">
      <w:start w:val="1"/>
      <w:numFmt w:val="decimal"/>
      <w:lvlText w:val="%5."/>
      <w:lvlJc w:val="left"/>
      <w:pPr>
        <w:tabs>
          <w:tab w:val="left" w:pos="3600"/>
        </w:tabs>
        <w:ind w:left="3600" w:hanging="360"/>
      </w:pPr>
    </w:lvl>
    <w:lvl w:ilvl="5">
      <w:start w:val="1"/>
      <w:numFmt w:val="decimal"/>
      <w:lvlText w:val="%6."/>
      <w:lvlJc w:val="left"/>
      <w:pPr>
        <w:tabs>
          <w:tab w:val="left" w:pos="4320"/>
        </w:tabs>
        <w:ind w:left="4320" w:hanging="360"/>
      </w:pPr>
    </w:lvl>
    <w:lvl w:ilvl="6">
      <w:start w:val="1"/>
      <w:numFmt w:val="decimal"/>
      <w:lvlText w:val="%7."/>
      <w:lvlJc w:val="left"/>
      <w:pPr>
        <w:tabs>
          <w:tab w:val="left" w:pos="5040"/>
        </w:tabs>
        <w:ind w:left="5040" w:hanging="360"/>
      </w:pPr>
    </w:lvl>
    <w:lvl w:ilvl="7">
      <w:start w:val="1"/>
      <w:numFmt w:val="decimal"/>
      <w:lvlText w:val="%8."/>
      <w:lvlJc w:val="left"/>
      <w:pPr>
        <w:tabs>
          <w:tab w:val="left" w:pos="5760"/>
        </w:tabs>
        <w:ind w:left="5760" w:hanging="360"/>
      </w:pPr>
    </w:lvl>
    <w:lvl w:ilvl="8">
      <w:start w:val="1"/>
      <w:numFmt w:val="decimal"/>
      <w:lvlText w:val="%9."/>
      <w:lvlJc w:val="left"/>
      <w:pPr>
        <w:tabs>
          <w:tab w:val="left" w:pos="6480"/>
        </w:tabs>
        <w:ind w:left="6480" w:hanging="360"/>
      </w:pPr>
    </w:lvl>
  </w:abstractNum>
  <w:abstractNum w:abstractNumId="8">
    <w:nsid w:val="74390D7A"/>
    <w:multiLevelType w:val="hybridMultilevel"/>
    <w:tmpl w:val="48483E00"/>
    <w:lvl w:ilvl="0" w:tplc="04090001">
      <w:start w:val="1"/>
      <w:numFmt w:val="bullet"/>
      <w:lvlText w:val=""/>
      <w:lvlJc w:val="left"/>
      <w:pPr>
        <w:ind w:left="360" w:hanging="360"/>
      </w:pPr>
      <w:rPr>
        <w:rFonts w:ascii="Symbol" w:hAnsi="Symbol" w:hint="default"/>
      </w:rPr>
    </w:lvl>
    <w:lvl w:ilvl="1" w:tplc="04090003" w:tentative="1">
      <w:start w:val="1"/>
      <w:numFmt w:val="bullet"/>
      <w:lvlText w:val="o"/>
      <w:lvlJc w:val="left"/>
      <w:pPr>
        <w:ind w:left="1080" w:hanging="360"/>
      </w:pPr>
      <w:rPr>
        <w:rFonts w:ascii="Courier New" w:hAnsi="Courier New" w:cs="Courier New" w:hint="default"/>
      </w:rPr>
    </w:lvl>
    <w:lvl w:ilvl="2" w:tplc="04090005" w:tentative="1">
      <w:start w:val="1"/>
      <w:numFmt w:val="bullet"/>
      <w:lvlText w:val=""/>
      <w:lvlJc w:val="left"/>
      <w:pPr>
        <w:ind w:left="1800" w:hanging="360"/>
      </w:pPr>
      <w:rPr>
        <w:rFonts w:ascii="Wingdings" w:hAnsi="Wingdings" w:hint="default"/>
      </w:rPr>
    </w:lvl>
    <w:lvl w:ilvl="3" w:tplc="04090001" w:tentative="1">
      <w:start w:val="1"/>
      <w:numFmt w:val="bullet"/>
      <w:lvlText w:val=""/>
      <w:lvlJc w:val="left"/>
      <w:pPr>
        <w:ind w:left="2520" w:hanging="360"/>
      </w:pPr>
      <w:rPr>
        <w:rFonts w:ascii="Symbol" w:hAnsi="Symbol" w:hint="default"/>
      </w:rPr>
    </w:lvl>
    <w:lvl w:ilvl="4" w:tplc="04090003" w:tentative="1">
      <w:start w:val="1"/>
      <w:numFmt w:val="bullet"/>
      <w:lvlText w:val="o"/>
      <w:lvlJc w:val="left"/>
      <w:pPr>
        <w:ind w:left="3240" w:hanging="360"/>
      </w:pPr>
      <w:rPr>
        <w:rFonts w:ascii="Courier New" w:hAnsi="Courier New" w:cs="Courier New" w:hint="default"/>
      </w:rPr>
    </w:lvl>
    <w:lvl w:ilvl="5" w:tplc="04090005" w:tentative="1">
      <w:start w:val="1"/>
      <w:numFmt w:val="bullet"/>
      <w:lvlText w:val=""/>
      <w:lvlJc w:val="left"/>
      <w:pPr>
        <w:ind w:left="3960" w:hanging="360"/>
      </w:pPr>
      <w:rPr>
        <w:rFonts w:ascii="Wingdings" w:hAnsi="Wingdings" w:hint="default"/>
      </w:rPr>
    </w:lvl>
    <w:lvl w:ilvl="6" w:tplc="04090001" w:tentative="1">
      <w:start w:val="1"/>
      <w:numFmt w:val="bullet"/>
      <w:lvlText w:val=""/>
      <w:lvlJc w:val="left"/>
      <w:pPr>
        <w:ind w:left="4680" w:hanging="360"/>
      </w:pPr>
      <w:rPr>
        <w:rFonts w:ascii="Symbol" w:hAnsi="Symbol" w:hint="default"/>
      </w:rPr>
    </w:lvl>
    <w:lvl w:ilvl="7" w:tplc="04090003" w:tentative="1">
      <w:start w:val="1"/>
      <w:numFmt w:val="bullet"/>
      <w:lvlText w:val="o"/>
      <w:lvlJc w:val="left"/>
      <w:pPr>
        <w:ind w:left="5400" w:hanging="360"/>
      </w:pPr>
      <w:rPr>
        <w:rFonts w:ascii="Courier New" w:hAnsi="Courier New" w:cs="Courier New" w:hint="default"/>
      </w:rPr>
    </w:lvl>
    <w:lvl w:ilvl="8" w:tplc="04090005" w:tentative="1">
      <w:start w:val="1"/>
      <w:numFmt w:val="bullet"/>
      <w:lvlText w:val=""/>
      <w:lvlJc w:val="left"/>
      <w:pPr>
        <w:ind w:left="6120" w:hanging="360"/>
      </w:pPr>
      <w:rPr>
        <w:rFonts w:ascii="Wingdings" w:hAnsi="Wingdings" w:hint="default"/>
      </w:rPr>
    </w:lvl>
  </w:abstractNum>
  <w:abstractNum w:abstractNumId="9">
    <w:nsid w:val="7BA66387"/>
    <w:multiLevelType w:val="hybridMultilevel"/>
    <w:tmpl w:val="02E69E8A"/>
    <w:lvl w:ilvl="0" w:tplc="04090001">
      <w:start w:val="1"/>
      <w:numFmt w:val="bullet"/>
      <w:lvlText w:val=""/>
      <w:lvlJc w:val="left"/>
      <w:pPr>
        <w:ind w:left="2880" w:hanging="360"/>
      </w:pPr>
      <w:rPr>
        <w:rFonts w:ascii="Symbol" w:hAnsi="Symbol" w:hint="default"/>
      </w:rPr>
    </w:lvl>
    <w:lvl w:ilvl="1" w:tplc="04090003" w:tentative="1">
      <w:start w:val="1"/>
      <w:numFmt w:val="bullet"/>
      <w:lvlText w:val="o"/>
      <w:lvlJc w:val="left"/>
      <w:pPr>
        <w:ind w:left="3600" w:hanging="360"/>
      </w:pPr>
      <w:rPr>
        <w:rFonts w:ascii="Courier New" w:hAnsi="Courier New" w:cs="Courier New" w:hint="default"/>
      </w:rPr>
    </w:lvl>
    <w:lvl w:ilvl="2" w:tplc="04090005" w:tentative="1">
      <w:start w:val="1"/>
      <w:numFmt w:val="bullet"/>
      <w:lvlText w:val=""/>
      <w:lvlJc w:val="left"/>
      <w:pPr>
        <w:ind w:left="4320" w:hanging="360"/>
      </w:pPr>
      <w:rPr>
        <w:rFonts w:ascii="Wingdings" w:hAnsi="Wingdings" w:hint="default"/>
      </w:rPr>
    </w:lvl>
    <w:lvl w:ilvl="3" w:tplc="04090001" w:tentative="1">
      <w:start w:val="1"/>
      <w:numFmt w:val="bullet"/>
      <w:lvlText w:val=""/>
      <w:lvlJc w:val="left"/>
      <w:pPr>
        <w:ind w:left="5040" w:hanging="360"/>
      </w:pPr>
      <w:rPr>
        <w:rFonts w:ascii="Symbol" w:hAnsi="Symbol" w:hint="default"/>
      </w:rPr>
    </w:lvl>
    <w:lvl w:ilvl="4" w:tplc="04090003" w:tentative="1">
      <w:start w:val="1"/>
      <w:numFmt w:val="bullet"/>
      <w:lvlText w:val="o"/>
      <w:lvlJc w:val="left"/>
      <w:pPr>
        <w:ind w:left="5760" w:hanging="360"/>
      </w:pPr>
      <w:rPr>
        <w:rFonts w:ascii="Courier New" w:hAnsi="Courier New" w:cs="Courier New" w:hint="default"/>
      </w:rPr>
    </w:lvl>
    <w:lvl w:ilvl="5" w:tplc="04090005" w:tentative="1">
      <w:start w:val="1"/>
      <w:numFmt w:val="bullet"/>
      <w:lvlText w:val=""/>
      <w:lvlJc w:val="left"/>
      <w:pPr>
        <w:ind w:left="6480" w:hanging="360"/>
      </w:pPr>
      <w:rPr>
        <w:rFonts w:ascii="Wingdings" w:hAnsi="Wingdings" w:hint="default"/>
      </w:rPr>
    </w:lvl>
    <w:lvl w:ilvl="6" w:tplc="04090001" w:tentative="1">
      <w:start w:val="1"/>
      <w:numFmt w:val="bullet"/>
      <w:lvlText w:val=""/>
      <w:lvlJc w:val="left"/>
      <w:pPr>
        <w:ind w:left="7200" w:hanging="360"/>
      </w:pPr>
      <w:rPr>
        <w:rFonts w:ascii="Symbol" w:hAnsi="Symbol" w:hint="default"/>
      </w:rPr>
    </w:lvl>
    <w:lvl w:ilvl="7" w:tplc="04090003" w:tentative="1">
      <w:start w:val="1"/>
      <w:numFmt w:val="bullet"/>
      <w:lvlText w:val="o"/>
      <w:lvlJc w:val="left"/>
      <w:pPr>
        <w:ind w:left="7920" w:hanging="360"/>
      </w:pPr>
      <w:rPr>
        <w:rFonts w:ascii="Courier New" w:hAnsi="Courier New" w:cs="Courier New" w:hint="default"/>
      </w:rPr>
    </w:lvl>
    <w:lvl w:ilvl="8" w:tplc="04090005" w:tentative="1">
      <w:start w:val="1"/>
      <w:numFmt w:val="bullet"/>
      <w:lvlText w:val=""/>
      <w:lvlJc w:val="left"/>
      <w:pPr>
        <w:ind w:left="8640" w:hanging="360"/>
      </w:pPr>
      <w:rPr>
        <w:rFonts w:ascii="Wingdings" w:hAnsi="Wingdings" w:hint="default"/>
      </w:rPr>
    </w:lvl>
  </w:abstractNum>
  <w:num w:numId="1">
    <w:abstractNumId w:val="8"/>
  </w:num>
  <w:num w:numId="2">
    <w:abstractNumId w:val="3"/>
  </w:num>
  <w:num w:numId="3">
    <w:abstractNumId w:val="9"/>
  </w:num>
  <w:num w:numId="4">
    <w:abstractNumId w:val="4"/>
  </w:num>
  <w:num w:numId="5">
    <w:abstractNumId w:val="0"/>
  </w:num>
  <w:num w:numId="6">
    <w:abstractNumId w:val="5"/>
  </w:num>
  <w:num w:numId="7">
    <w:abstractNumId w:val="7"/>
  </w:num>
  <w:num w:numId="8">
    <w:abstractNumId w:val="2"/>
  </w:num>
  <w:num w:numId="9">
    <w:abstractNumId w:val="6"/>
  </w:num>
  <w:num w:numId="10">
    <w:abstractNumId w:val="1"/>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mc:Ignorable="w14">
  <w:zoom w:percent="130"/>
  <w:proofState w:spelling="clean" w:grammar="clean"/>
  <w:defaultTabStop w:val="720"/>
  <w:characterSpacingControl w:val="doNotCompress"/>
  <w:hdrShapeDefaults>
    <o:shapedefaults v:ext="edit" spidmax="2049"/>
  </w:hdrShapeDefaults>
  <w:footnotePr>
    <w:footnote w:id="-1"/>
    <w:footnote w:id="0"/>
  </w:footnotePr>
  <w:endnotePr>
    <w:endnote w:id="-1"/>
    <w:endnote w:id="0"/>
  </w:endnotePr>
  <w:compa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007D6A1F"/>
    <w:rsid w:val="0000550B"/>
    <w:rsid w:val="00021218"/>
    <w:rsid w:val="0002346F"/>
    <w:rsid w:val="00041117"/>
    <w:rsid w:val="000463A5"/>
    <w:rsid w:val="00054998"/>
    <w:rsid w:val="00060D62"/>
    <w:rsid w:val="000639A8"/>
    <w:rsid w:val="000A0BA2"/>
    <w:rsid w:val="000A4DDC"/>
    <w:rsid w:val="000A6CD0"/>
    <w:rsid w:val="000C251C"/>
    <w:rsid w:val="000C6348"/>
    <w:rsid w:val="000D1EBA"/>
    <w:rsid w:val="000D69E6"/>
    <w:rsid w:val="000E1D1A"/>
    <w:rsid w:val="000E5310"/>
    <w:rsid w:val="000F4FC1"/>
    <w:rsid w:val="00102A0A"/>
    <w:rsid w:val="00102A3E"/>
    <w:rsid w:val="001146F7"/>
    <w:rsid w:val="0011713D"/>
    <w:rsid w:val="0012392C"/>
    <w:rsid w:val="00123F22"/>
    <w:rsid w:val="00131F1A"/>
    <w:rsid w:val="001330EC"/>
    <w:rsid w:val="00134251"/>
    <w:rsid w:val="00142D17"/>
    <w:rsid w:val="001440E2"/>
    <w:rsid w:val="00144CAD"/>
    <w:rsid w:val="00153165"/>
    <w:rsid w:val="00156366"/>
    <w:rsid w:val="00156C01"/>
    <w:rsid w:val="00160870"/>
    <w:rsid w:val="001872DE"/>
    <w:rsid w:val="0019426E"/>
    <w:rsid w:val="001950F4"/>
    <w:rsid w:val="001A734A"/>
    <w:rsid w:val="001B0C44"/>
    <w:rsid w:val="001B19C4"/>
    <w:rsid w:val="001B41FE"/>
    <w:rsid w:val="001C1012"/>
    <w:rsid w:val="001C49E1"/>
    <w:rsid w:val="001C5026"/>
    <w:rsid w:val="001D0190"/>
    <w:rsid w:val="001D1C34"/>
    <w:rsid w:val="001D6A47"/>
    <w:rsid w:val="001E08AA"/>
    <w:rsid w:val="001E7B40"/>
    <w:rsid w:val="001F313C"/>
    <w:rsid w:val="001F611A"/>
    <w:rsid w:val="00203673"/>
    <w:rsid w:val="00206B5E"/>
    <w:rsid w:val="00207157"/>
    <w:rsid w:val="00213C37"/>
    <w:rsid w:val="0022038B"/>
    <w:rsid w:val="00227308"/>
    <w:rsid w:val="0023068D"/>
    <w:rsid w:val="0023596F"/>
    <w:rsid w:val="00242F6D"/>
    <w:rsid w:val="0024492E"/>
    <w:rsid w:val="00246F52"/>
    <w:rsid w:val="00250651"/>
    <w:rsid w:val="002524CA"/>
    <w:rsid w:val="00253303"/>
    <w:rsid w:val="00254E23"/>
    <w:rsid w:val="002640E1"/>
    <w:rsid w:val="00264465"/>
    <w:rsid w:val="00266D9B"/>
    <w:rsid w:val="00280B38"/>
    <w:rsid w:val="00281385"/>
    <w:rsid w:val="00287733"/>
    <w:rsid w:val="00291E95"/>
    <w:rsid w:val="0029321E"/>
    <w:rsid w:val="00295AFA"/>
    <w:rsid w:val="002A7691"/>
    <w:rsid w:val="002B22B8"/>
    <w:rsid w:val="002D6ABD"/>
    <w:rsid w:val="002E502D"/>
    <w:rsid w:val="002F0764"/>
    <w:rsid w:val="002F7868"/>
    <w:rsid w:val="002F7C93"/>
    <w:rsid w:val="00302C5F"/>
    <w:rsid w:val="0031435D"/>
    <w:rsid w:val="00315EE3"/>
    <w:rsid w:val="00325CA4"/>
    <w:rsid w:val="003312EC"/>
    <w:rsid w:val="003407C9"/>
    <w:rsid w:val="00344908"/>
    <w:rsid w:val="00345B45"/>
    <w:rsid w:val="00346D27"/>
    <w:rsid w:val="00353C3E"/>
    <w:rsid w:val="00355C9D"/>
    <w:rsid w:val="00365C8D"/>
    <w:rsid w:val="0036628C"/>
    <w:rsid w:val="003778A4"/>
    <w:rsid w:val="00380EAC"/>
    <w:rsid w:val="003A3C7E"/>
    <w:rsid w:val="003B209D"/>
    <w:rsid w:val="003B5F55"/>
    <w:rsid w:val="003C5E30"/>
    <w:rsid w:val="003F2592"/>
    <w:rsid w:val="003F2861"/>
    <w:rsid w:val="00411007"/>
    <w:rsid w:val="004156A8"/>
    <w:rsid w:val="0042116F"/>
    <w:rsid w:val="00423133"/>
    <w:rsid w:val="0042768B"/>
    <w:rsid w:val="004316BC"/>
    <w:rsid w:val="0044012B"/>
    <w:rsid w:val="00460638"/>
    <w:rsid w:val="00473434"/>
    <w:rsid w:val="00477D74"/>
    <w:rsid w:val="00482436"/>
    <w:rsid w:val="00484AFF"/>
    <w:rsid w:val="00485DEF"/>
    <w:rsid w:val="0049259A"/>
    <w:rsid w:val="00495622"/>
    <w:rsid w:val="00495A67"/>
    <w:rsid w:val="004B4E43"/>
    <w:rsid w:val="004C0078"/>
    <w:rsid w:val="004C56F1"/>
    <w:rsid w:val="004D59F4"/>
    <w:rsid w:val="004E121F"/>
    <w:rsid w:val="004E2F1F"/>
    <w:rsid w:val="004E3A70"/>
    <w:rsid w:val="004E610B"/>
    <w:rsid w:val="004F0781"/>
    <w:rsid w:val="004F245C"/>
    <w:rsid w:val="004F3AC6"/>
    <w:rsid w:val="004F7A6C"/>
    <w:rsid w:val="00500E55"/>
    <w:rsid w:val="00507F40"/>
    <w:rsid w:val="00523BB1"/>
    <w:rsid w:val="00523EBC"/>
    <w:rsid w:val="0053189A"/>
    <w:rsid w:val="0053228F"/>
    <w:rsid w:val="005353B8"/>
    <w:rsid w:val="00536074"/>
    <w:rsid w:val="00546D01"/>
    <w:rsid w:val="00547F6D"/>
    <w:rsid w:val="005505E3"/>
    <w:rsid w:val="0055296D"/>
    <w:rsid w:val="005549B9"/>
    <w:rsid w:val="00556824"/>
    <w:rsid w:val="00557A72"/>
    <w:rsid w:val="005623E8"/>
    <w:rsid w:val="0056317E"/>
    <w:rsid w:val="00573FCC"/>
    <w:rsid w:val="0057484B"/>
    <w:rsid w:val="005763C1"/>
    <w:rsid w:val="005765BD"/>
    <w:rsid w:val="0057777C"/>
    <w:rsid w:val="00584257"/>
    <w:rsid w:val="0058466A"/>
    <w:rsid w:val="00594E32"/>
    <w:rsid w:val="005A212F"/>
    <w:rsid w:val="005A4E1A"/>
    <w:rsid w:val="005A6FBD"/>
    <w:rsid w:val="005B35B8"/>
    <w:rsid w:val="005B4870"/>
    <w:rsid w:val="005B73F8"/>
    <w:rsid w:val="005C2FBB"/>
    <w:rsid w:val="005D18F1"/>
    <w:rsid w:val="005D22E1"/>
    <w:rsid w:val="005E0390"/>
    <w:rsid w:val="005F13BE"/>
    <w:rsid w:val="005F3B83"/>
    <w:rsid w:val="005F7A21"/>
    <w:rsid w:val="00604620"/>
    <w:rsid w:val="00604FB1"/>
    <w:rsid w:val="006071E6"/>
    <w:rsid w:val="00607493"/>
    <w:rsid w:val="00622A4F"/>
    <w:rsid w:val="00640353"/>
    <w:rsid w:val="00640956"/>
    <w:rsid w:val="006447FE"/>
    <w:rsid w:val="00645D00"/>
    <w:rsid w:val="00650AE9"/>
    <w:rsid w:val="00651A7D"/>
    <w:rsid w:val="00662314"/>
    <w:rsid w:val="006659A3"/>
    <w:rsid w:val="006703E2"/>
    <w:rsid w:val="006835E3"/>
    <w:rsid w:val="006916AC"/>
    <w:rsid w:val="006943C8"/>
    <w:rsid w:val="006A4F20"/>
    <w:rsid w:val="006A75DE"/>
    <w:rsid w:val="006A795E"/>
    <w:rsid w:val="006C63E2"/>
    <w:rsid w:val="006D32D1"/>
    <w:rsid w:val="006D3AAF"/>
    <w:rsid w:val="006D4DBC"/>
    <w:rsid w:val="006F2C81"/>
    <w:rsid w:val="006F3206"/>
    <w:rsid w:val="00703B32"/>
    <w:rsid w:val="00705207"/>
    <w:rsid w:val="00712542"/>
    <w:rsid w:val="007304CD"/>
    <w:rsid w:val="007369C4"/>
    <w:rsid w:val="0074195F"/>
    <w:rsid w:val="00742817"/>
    <w:rsid w:val="00746DF7"/>
    <w:rsid w:val="00747B0D"/>
    <w:rsid w:val="00751D68"/>
    <w:rsid w:val="007547F3"/>
    <w:rsid w:val="0076306E"/>
    <w:rsid w:val="007657D1"/>
    <w:rsid w:val="00772F2A"/>
    <w:rsid w:val="00774ED1"/>
    <w:rsid w:val="00775E98"/>
    <w:rsid w:val="007803D0"/>
    <w:rsid w:val="007808E7"/>
    <w:rsid w:val="00781CD1"/>
    <w:rsid w:val="0078527A"/>
    <w:rsid w:val="00796DBA"/>
    <w:rsid w:val="007A343F"/>
    <w:rsid w:val="007B3BB7"/>
    <w:rsid w:val="007C34F4"/>
    <w:rsid w:val="007D6A1F"/>
    <w:rsid w:val="007D7BFA"/>
    <w:rsid w:val="007E1F85"/>
    <w:rsid w:val="007E6DC3"/>
    <w:rsid w:val="008025A3"/>
    <w:rsid w:val="0080305C"/>
    <w:rsid w:val="008073F2"/>
    <w:rsid w:val="00820611"/>
    <w:rsid w:val="008314C2"/>
    <w:rsid w:val="008320A5"/>
    <w:rsid w:val="008361C8"/>
    <w:rsid w:val="008363DF"/>
    <w:rsid w:val="00837890"/>
    <w:rsid w:val="00854775"/>
    <w:rsid w:val="00866247"/>
    <w:rsid w:val="00866C18"/>
    <w:rsid w:val="00875364"/>
    <w:rsid w:val="00877EFB"/>
    <w:rsid w:val="008833FE"/>
    <w:rsid w:val="00886577"/>
    <w:rsid w:val="008921FF"/>
    <w:rsid w:val="00893C76"/>
    <w:rsid w:val="008947C8"/>
    <w:rsid w:val="008A7586"/>
    <w:rsid w:val="008B046C"/>
    <w:rsid w:val="008C240F"/>
    <w:rsid w:val="008C3472"/>
    <w:rsid w:val="008C667D"/>
    <w:rsid w:val="008C6F2E"/>
    <w:rsid w:val="008C7F79"/>
    <w:rsid w:val="008D33F0"/>
    <w:rsid w:val="008E7FBE"/>
    <w:rsid w:val="008F5929"/>
    <w:rsid w:val="009100D4"/>
    <w:rsid w:val="009119E0"/>
    <w:rsid w:val="00913304"/>
    <w:rsid w:val="009304CA"/>
    <w:rsid w:val="009309B9"/>
    <w:rsid w:val="0094027D"/>
    <w:rsid w:val="00943C0A"/>
    <w:rsid w:val="0094620A"/>
    <w:rsid w:val="00952CAE"/>
    <w:rsid w:val="00952E60"/>
    <w:rsid w:val="00957F35"/>
    <w:rsid w:val="00961BBD"/>
    <w:rsid w:val="00972FAF"/>
    <w:rsid w:val="00974C0E"/>
    <w:rsid w:val="009756EC"/>
    <w:rsid w:val="00975F7D"/>
    <w:rsid w:val="00977571"/>
    <w:rsid w:val="00980B78"/>
    <w:rsid w:val="00980E12"/>
    <w:rsid w:val="0099087E"/>
    <w:rsid w:val="00990F3B"/>
    <w:rsid w:val="009914F1"/>
    <w:rsid w:val="0099676C"/>
    <w:rsid w:val="00996CF7"/>
    <w:rsid w:val="009A07E1"/>
    <w:rsid w:val="009A24CC"/>
    <w:rsid w:val="009A75FA"/>
    <w:rsid w:val="009B1E23"/>
    <w:rsid w:val="009B3499"/>
    <w:rsid w:val="009B3983"/>
    <w:rsid w:val="009B780D"/>
    <w:rsid w:val="009C7715"/>
    <w:rsid w:val="009D7880"/>
    <w:rsid w:val="009E6657"/>
    <w:rsid w:val="009F78FB"/>
    <w:rsid w:val="009F7D00"/>
    <w:rsid w:val="00A06717"/>
    <w:rsid w:val="00A074D3"/>
    <w:rsid w:val="00A103B7"/>
    <w:rsid w:val="00A1337A"/>
    <w:rsid w:val="00A15968"/>
    <w:rsid w:val="00A27821"/>
    <w:rsid w:val="00A32792"/>
    <w:rsid w:val="00A345E8"/>
    <w:rsid w:val="00A4473B"/>
    <w:rsid w:val="00A4594D"/>
    <w:rsid w:val="00A51521"/>
    <w:rsid w:val="00A531C3"/>
    <w:rsid w:val="00A56296"/>
    <w:rsid w:val="00A616D0"/>
    <w:rsid w:val="00A6672E"/>
    <w:rsid w:val="00A7700D"/>
    <w:rsid w:val="00A81DB2"/>
    <w:rsid w:val="00A82B66"/>
    <w:rsid w:val="00A968BB"/>
    <w:rsid w:val="00AA2059"/>
    <w:rsid w:val="00AB52DF"/>
    <w:rsid w:val="00AB6190"/>
    <w:rsid w:val="00AC416A"/>
    <w:rsid w:val="00AC7599"/>
    <w:rsid w:val="00AE3C82"/>
    <w:rsid w:val="00AE4CA4"/>
    <w:rsid w:val="00AE6945"/>
    <w:rsid w:val="00B05DC3"/>
    <w:rsid w:val="00B07014"/>
    <w:rsid w:val="00B12DD6"/>
    <w:rsid w:val="00B131FC"/>
    <w:rsid w:val="00B27B56"/>
    <w:rsid w:val="00B3142D"/>
    <w:rsid w:val="00B4056E"/>
    <w:rsid w:val="00B62079"/>
    <w:rsid w:val="00B6263F"/>
    <w:rsid w:val="00B62AD8"/>
    <w:rsid w:val="00B63534"/>
    <w:rsid w:val="00B63EB8"/>
    <w:rsid w:val="00B70778"/>
    <w:rsid w:val="00B709C4"/>
    <w:rsid w:val="00B70FD6"/>
    <w:rsid w:val="00B74240"/>
    <w:rsid w:val="00B76021"/>
    <w:rsid w:val="00B76A73"/>
    <w:rsid w:val="00B82F42"/>
    <w:rsid w:val="00B875F3"/>
    <w:rsid w:val="00BA08E2"/>
    <w:rsid w:val="00BA628F"/>
    <w:rsid w:val="00BC2841"/>
    <w:rsid w:val="00BC6154"/>
    <w:rsid w:val="00BD6064"/>
    <w:rsid w:val="00BE1640"/>
    <w:rsid w:val="00BE5EE8"/>
    <w:rsid w:val="00BE67C9"/>
    <w:rsid w:val="00BF4B32"/>
    <w:rsid w:val="00C21858"/>
    <w:rsid w:val="00C22C7A"/>
    <w:rsid w:val="00C271D5"/>
    <w:rsid w:val="00C3688B"/>
    <w:rsid w:val="00C60ED0"/>
    <w:rsid w:val="00C76AB9"/>
    <w:rsid w:val="00C81319"/>
    <w:rsid w:val="00C86BF3"/>
    <w:rsid w:val="00C8743F"/>
    <w:rsid w:val="00C93827"/>
    <w:rsid w:val="00CA6351"/>
    <w:rsid w:val="00CA6CC2"/>
    <w:rsid w:val="00CB4B6E"/>
    <w:rsid w:val="00CB4D26"/>
    <w:rsid w:val="00CC752A"/>
    <w:rsid w:val="00CD048F"/>
    <w:rsid w:val="00CD12A4"/>
    <w:rsid w:val="00CD601D"/>
    <w:rsid w:val="00CE0BF3"/>
    <w:rsid w:val="00CE3130"/>
    <w:rsid w:val="00CE4F34"/>
    <w:rsid w:val="00CF0183"/>
    <w:rsid w:val="00CF619F"/>
    <w:rsid w:val="00D0057E"/>
    <w:rsid w:val="00D0098B"/>
    <w:rsid w:val="00D00B26"/>
    <w:rsid w:val="00D03755"/>
    <w:rsid w:val="00D06A08"/>
    <w:rsid w:val="00D07F43"/>
    <w:rsid w:val="00D221C1"/>
    <w:rsid w:val="00D3013E"/>
    <w:rsid w:val="00D366BC"/>
    <w:rsid w:val="00D37E7F"/>
    <w:rsid w:val="00D41B6A"/>
    <w:rsid w:val="00D625AE"/>
    <w:rsid w:val="00D72DD2"/>
    <w:rsid w:val="00D839AF"/>
    <w:rsid w:val="00D84783"/>
    <w:rsid w:val="00D9679B"/>
    <w:rsid w:val="00DA12F5"/>
    <w:rsid w:val="00DA60C6"/>
    <w:rsid w:val="00DA6C79"/>
    <w:rsid w:val="00DB239E"/>
    <w:rsid w:val="00DB3F7F"/>
    <w:rsid w:val="00DC6247"/>
    <w:rsid w:val="00DD76F4"/>
    <w:rsid w:val="00DE14CF"/>
    <w:rsid w:val="00DE1F72"/>
    <w:rsid w:val="00DE25DE"/>
    <w:rsid w:val="00DE500D"/>
    <w:rsid w:val="00DE5E09"/>
    <w:rsid w:val="00DF0D16"/>
    <w:rsid w:val="00E00D87"/>
    <w:rsid w:val="00E05A79"/>
    <w:rsid w:val="00E05C02"/>
    <w:rsid w:val="00E123C0"/>
    <w:rsid w:val="00E1280F"/>
    <w:rsid w:val="00E15541"/>
    <w:rsid w:val="00E22292"/>
    <w:rsid w:val="00E31B6D"/>
    <w:rsid w:val="00E31D9E"/>
    <w:rsid w:val="00E33448"/>
    <w:rsid w:val="00E36249"/>
    <w:rsid w:val="00E37482"/>
    <w:rsid w:val="00E53C99"/>
    <w:rsid w:val="00E54704"/>
    <w:rsid w:val="00E7651F"/>
    <w:rsid w:val="00E9051C"/>
    <w:rsid w:val="00E933F2"/>
    <w:rsid w:val="00EA489A"/>
    <w:rsid w:val="00EA4FB9"/>
    <w:rsid w:val="00EB6795"/>
    <w:rsid w:val="00EB7F7B"/>
    <w:rsid w:val="00ED288F"/>
    <w:rsid w:val="00EE1C56"/>
    <w:rsid w:val="00EE36CB"/>
    <w:rsid w:val="00F01B2B"/>
    <w:rsid w:val="00F07E8E"/>
    <w:rsid w:val="00F229E6"/>
    <w:rsid w:val="00F230C0"/>
    <w:rsid w:val="00F26E84"/>
    <w:rsid w:val="00F27BB8"/>
    <w:rsid w:val="00F34A2B"/>
    <w:rsid w:val="00F40199"/>
    <w:rsid w:val="00F464E8"/>
    <w:rsid w:val="00F47A39"/>
    <w:rsid w:val="00F503D9"/>
    <w:rsid w:val="00F559E2"/>
    <w:rsid w:val="00F5622B"/>
    <w:rsid w:val="00F924BD"/>
    <w:rsid w:val="00F965AD"/>
    <w:rsid w:val="00FA79E8"/>
    <w:rsid w:val="00FA7B08"/>
    <w:rsid w:val="00FB2544"/>
    <w:rsid w:val="00FC064C"/>
    <w:rsid w:val="00FC174B"/>
    <w:rsid w:val="00FC51E7"/>
    <w:rsid w:val="00FC5319"/>
    <w:rsid w:val="00FC5B8F"/>
    <w:rsid w:val="00FD06CF"/>
    <w:rsid w:val="00FD0C95"/>
    <w:rsid w:val="00FD14F8"/>
    <w:rsid w:val="00FD4211"/>
    <w:rsid w:val="00FD541B"/>
    <w:rsid w:val="00FF2F32"/>
  </w:rsids>
  <m:mathPr>
    <m:mathFont m:val="Cambria Math"/>
    <m:brkBin m:val="before"/>
    <m:brkBinSub m:val="--"/>
    <m:smallFrac m:val="0"/>
    <m:dispDef/>
    <m:lMargin m:val="0"/>
    <m:rMargin m:val="0"/>
    <m:defJc m:val="centerGroup"/>
    <m:wrapIndent m:val="1440"/>
    <m:intLim m:val="subSup"/>
    <m:naryLim m:val="undOvr"/>
  </m:mathPr>
  <w:themeFontLang w:val="en-US" w:eastAsia="ko-KR"/>
  <w:clrSchemeMapping w:bg1="light1" w:t1="dark1" w:bg2="light2" w:t2="dark2" w:accent1="accent1" w:accent2="accent2" w:accent3="accent3" w:accent4="accent4" w:accent5="accent5" w:accent6="accent6" w:hyperlink="hyperlink" w:followedHyperlink="followedHyperlink"/>
  <w:doNotAutoCompressPictures/>
  <w:shapeDefaults>
    <o:shapedefaults v:ext="edit" spidmax="2049"/>
    <o:shapelayout v:ext="edit">
      <o:idmap v:ext="edit" data="1"/>
    </o:shapelayout>
  </w:shapeDefaults>
  <w:decimalSymbol w:val="."/>
  <w:listSeparator w:val=","/>
  <w14:docId w14:val="2BE85AC4"/>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mc:Ignorable="w14">
  <w:docDefaults>
    <w:rPrDefault>
      <w:rPr>
        <w:rFonts w:asciiTheme="minorHAnsi" w:eastAsiaTheme="minorHAnsi" w:hAnsiTheme="minorHAnsi" w:cstheme="minorBidi"/>
        <w:sz w:val="22"/>
        <w:szCs w:val="22"/>
        <w:lang w:val="en-US" w:eastAsia="en-US" w:bidi="ar-SA"/>
      </w:rPr>
    </w:rPrDefault>
    <w:pPrDefault>
      <w:pPr>
        <w:spacing w:after="160" w:line="259" w:lineRule="auto"/>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3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0"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rsid w:val="007D6A1F"/>
    <w:pPr>
      <w:spacing w:after="0" w:line="240" w:lineRule="auto"/>
    </w:pPr>
    <w:rPr>
      <w:rFonts w:ascii="Arial" w:hAnsi="Arial"/>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customStyle="1" w:styleId="Style1">
    <w:name w:val="Style1"/>
    <w:basedOn w:val="Normal"/>
    <w:link w:val="Style1Char"/>
    <w:qFormat/>
    <w:rsid w:val="00021218"/>
    <w:rPr>
      <w:noProof/>
      <w:sz w:val="20"/>
    </w:rPr>
  </w:style>
  <w:style w:type="character" w:customStyle="1" w:styleId="Style1Char">
    <w:name w:val="Style1 Char"/>
    <w:basedOn w:val="DefaultParagraphFont"/>
    <w:link w:val="Style1"/>
    <w:rsid w:val="00021218"/>
    <w:rPr>
      <w:rFonts w:ascii="Arial" w:hAnsi="Arial"/>
      <w:noProof/>
      <w:sz w:val="20"/>
    </w:rPr>
  </w:style>
  <w:style w:type="paragraph" w:customStyle="1" w:styleId="MyStyle">
    <w:name w:val="My Style"/>
    <w:basedOn w:val="Normal"/>
    <w:link w:val="MyStyleChar"/>
    <w:qFormat/>
    <w:rsid w:val="00227308"/>
    <w:pPr>
      <w:pBdr>
        <w:top w:val="nil"/>
        <w:left w:val="nil"/>
        <w:bottom w:val="nil"/>
        <w:right w:val="nil"/>
        <w:between w:val="nil"/>
        <w:bar w:val="nil"/>
      </w:pBdr>
    </w:pPr>
    <w:rPr>
      <w:rFonts w:cs="Arial"/>
      <w:bCs/>
      <w:color w:val="000000"/>
    </w:rPr>
  </w:style>
  <w:style w:type="character" w:customStyle="1" w:styleId="MyStyleChar">
    <w:name w:val="My Style Char"/>
    <w:basedOn w:val="DefaultParagraphFont"/>
    <w:link w:val="MyStyle"/>
    <w:rsid w:val="00227308"/>
    <w:rPr>
      <w:rFonts w:ascii="Arial" w:hAnsi="Arial" w:cs="Arial"/>
      <w:bCs/>
      <w:color w:val="000000"/>
    </w:rPr>
  </w:style>
  <w:style w:type="paragraph" w:customStyle="1" w:styleId="Style2">
    <w:name w:val="Style2"/>
    <w:basedOn w:val="Style1"/>
    <w:link w:val="Style2Char"/>
    <w:qFormat/>
    <w:rsid w:val="00495A67"/>
  </w:style>
  <w:style w:type="character" w:customStyle="1" w:styleId="Style2Char">
    <w:name w:val="Style2 Char"/>
    <w:basedOn w:val="Style1Char"/>
    <w:link w:val="Style2"/>
    <w:rsid w:val="00495A67"/>
    <w:rPr>
      <w:rFonts w:ascii="Arial" w:hAnsi="Arial"/>
      <w:noProof/>
      <w:sz w:val="20"/>
    </w:rPr>
  </w:style>
  <w:style w:type="paragraph" w:styleId="Title">
    <w:name w:val="Title"/>
    <w:basedOn w:val="Normal"/>
    <w:next w:val="Normal"/>
    <w:link w:val="TitleChar"/>
    <w:uiPriority w:val="10"/>
    <w:qFormat/>
    <w:rsid w:val="007D6A1F"/>
    <w:pPr>
      <w:pBdr>
        <w:bottom w:val="single" w:sz="4" w:space="4" w:color="auto"/>
      </w:pBdr>
      <w:autoSpaceDE w:val="0"/>
      <w:autoSpaceDN w:val="0"/>
    </w:pPr>
    <w:rPr>
      <w:rFonts w:eastAsia="Times New Roman" w:cs="Arial"/>
      <w:b/>
      <w:bCs/>
      <w:spacing w:val="60"/>
      <w:sz w:val="32"/>
      <w:szCs w:val="32"/>
      <w:lang w:val="de-CH" w:eastAsia="de-DE"/>
    </w:rPr>
  </w:style>
  <w:style w:type="character" w:customStyle="1" w:styleId="TitleChar">
    <w:name w:val="Title Char"/>
    <w:basedOn w:val="DefaultParagraphFont"/>
    <w:link w:val="Title"/>
    <w:uiPriority w:val="10"/>
    <w:rsid w:val="007D6A1F"/>
    <w:rPr>
      <w:rFonts w:ascii="Arial" w:eastAsia="Times New Roman" w:hAnsi="Arial" w:cs="Arial"/>
      <w:b/>
      <w:bCs/>
      <w:spacing w:val="60"/>
      <w:sz w:val="32"/>
      <w:szCs w:val="32"/>
      <w:lang w:val="de-CH" w:eastAsia="de-DE"/>
    </w:rPr>
  </w:style>
  <w:style w:type="paragraph" w:styleId="ListParagraph">
    <w:name w:val="List Paragraph"/>
    <w:basedOn w:val="Normal"/>
    <w:qFormat/>
    <w:rsid w:val="0049259A"/>
    <w:pPr>
      <w:ind w:left="720"/>
      <w:contextualSpacing/>
    </w:pPr>
    <w:rPr>
      <w:rFonts w:ascii="Times New Roman" w:eastAsia="Times New Roman" w:hAnsi="Times New Roman" w:cs="Times New Roman"/>
      <w:sz w:val="24"/>
      <w:szCs w:val="24"/>
    </w:rPr>
  </w:style>
  <w:style w:type="character" w:styleId="Hyperlink">
    <w:name w:val="Hyperlink"/>
    <w:basedOn w:val="DefaultParagraphFont"/>
    <w:uiPriority w:val="99"/>
    <w:unhideWhenUsed/>
    <w:rsid w:val="005353B8"/>
    <w:rPr>
      <w:color w:val="A6BEBA" w:themeColor="hyperlink"/>
      <w:u w:val="single"/>
    </w:rPr>
  </w:style>
  <w:style w:type="paragraph" w:styleId="Header">
    <w:name w:val="header"/>
    <w:basedOn w:val="Normal"/>
    <w:link w:val="HeaderChar"/>
    <w:uiPriority w:val="99"/>
    <w:unhideWhenUsed/>
    <w:rsid w:val="00B70778"/>
    <w:pPr>
      <w:tabs>
        <w:tab w:val="center" w:pos="4986"/>
        <w:tab w:val="right" w:pos="9972"/>
      </w:tabs>
    </w:pPr>
  </w:style>
  <w:style w:type="character" w:customStyle="1" w:styleId="HeaderChar">
    <w:name w:val="Header Char"/>
    <w:basedOn w:val="DefaultParagraphFont"/>
    <w:link w:val="Header"/>
    <w:uiPriority w:val="99"/>
    <w:rsid w:val="00B70778"/>
    <w:rPr>
      <w:rFonts w:ascii="Arial" w:hAnsi="Arial"/>
    </w:rPr>
  </w:style>
  <w:style w:type="paragraph" w:styleId="Footer">
    <w:name w:val="footer"/>
    <w:basedOn w:val="Normal"/>
    <w:link w:val="FooterChar"/>
    <w:uiPriority w:val="99"/>
    <w:unhideWhenUsed/>
    <w:rsid w:val="00B70778"/>
    <w:pPr>
      <w:tabs>
        <w:tab w:val="center" w:pos="4986"/>
        <w:tab w:val="right" w:pos="9972"/>
      </w:tabs>
    </w:pPr>
  </w:style>
  <w:style w:type="character" w:customStyle="1" w:styleId="FooterChar">
    <w:name w:val="Footer Char"/>
    <w:basedOn w:val="DefaultParagraphFont"/>
    <w:link w:val="Footer"/>
    <w:uiPriority w:val="99"/>
    <w:rsid w:val="00B70778"/>
    <w:rPr>
      <w:rFonts w:ascii="Arial" w:hAnsi="Arial"/>
    </w:rPr>
  </w:style>
  <w:style w:type="paragraph" w:customStyle="1" w:styleId="Style3">
    <w:name w:val="Style3"/>
    <w:basedOn w:val="Title"/>
    <w:link w:val="Style3Char"/>
    <w:qFormat/>
    <w:rsid w:val="00C8743F"/>
    <w:pPr>
      <w:pBdr>
        <w:top w:val="single" w:sz="36" w:space="1" w:color="E3E9F1"/>
        <w:left w:val="single" w:sz="36" w:space="4" w:color="E3E9F1"/>
        <w:bottom w:val="single" w:sz="36" w:space="1" w:color="E3E9F1"/>
        <w:right w:val="single" w:sz="36" w:space="4" w:color="E3E9F1"/>
      </w:pBdr>
      <w:shd w:val="clear" w:color="auto" w:fill="E3E9F1"/>
      <w:jc w:val="center"/>
    </w:pPr>
    <w:rPr>
      <w:rFonts w:ascii="Times New Roman" w:hAnsi="Times New Roman"/>
      <w:b w:val="0"/>
      <w:color w:val="595959" w:themeColor="text1"/>
      <w:sz w:val="24"/>
      <w:szCs w:val="4"/>
    </w:rPr>
  </w:style>
  <w:style w:type="character" w:customStyle="1" w:styleId="Style3Char">
    <w:name w:val="Style3 Char"/>
    <w:basedOn w:val="TitleChar"/>
    <w:link w:val="Style3"/>
    <w:rsid w:val="00C8743F"/>
    <w:rPr>
      <w:rFonts w:ascii="Times New Roman" w:eastAsia="Times New Roman" w:hAnsi="Times New Roman" w:cs="Arial"/>
      <w:b w:val="0"/>
      <w:bCs/>
      <w:color w:val="595959" w:themeColor="text1"/>
      <w:spacing w:val="60"/>
      <w:sz w:val="24"/>
      <w:szCs w:val="4"/>
      <w:shd w:val="clear" w:color="auto" w:fill="E3E9F1"/>
      <w:lang w:val="de-CH" w:eastAsia="de-DE"/>
    </w:rPr>
  </w:style>
  <w:style w:type="paragraph" w:customStyle="1" w:styleId="Style4">
    <w:name w:val="Style4"/>
    <w:basedOn w:val="Style3"/>
    <w:link w:val="Style4Char"/>
    <w:qFormat/>
    <w:rsid w:val="00473434"/>
    <w:pPr>
      <w:pBdr>
        <w:top w:val="single" w:sz="48" w:space="1" w:color="F3F1F1" w:themeColor="accent5"/>
        <w:left w:val="single" w:sz="48" w:space="4" w:color="F3F1F1" w:themeColor="accent5"/>
        <w:bottom w:val="single" w:sz="48" w:space="1" w:color="F3F1F1" w:themeColor="accent5"/>
        <w:right w:val="single" w:sz="48" w:space="4" w:color="F3F1F1" w:themeColor="accent5"/>
      </w:pBdr>
      <w:shd w:val="clear" w:color="auto" w:fill="F3F1F1" w:themeFill="accent5"/>
    </w:pPr>
    <w:rPr>
      <w:rFonts w:ascii="Arial" w:hAnsi="Arial"/>
      <w:color w:val="595959" w:themeColor="text2"/>
      <w:spacing w:val="32"/>
      <w:sz w:val="22"/>
    </w:rPr>
  </w:style>
  <w:style w:type="character" w:customStyle="1" w:styleId="Style4Char">
    <w:name w:val="Style4 Char"/>
    <w:basedOn w:val="Style3Char"/>
    <w:link w:val="Style4"/>
    <w:rsid w:val="00473434"/>
    <w:rPr>
      <w:rFonts w:ascii="Arial" w:eastAsia="Times New Roman" w:hAnsi="Arial" w:cs="Arial"/>
      <w:b w:val="0"/>
      <w:bCs/>
      <w:color w:val="595959" w:themeColor="text2"/>
      <w:spacing w:val="32"/>
      <w:sz w:val="24"/>
      <w:szCs w:val="4"/>
      <w:shd w:val="clear" w:color="auto" w:fill="F3F1F1" w:themeFill="accent5"/>
      <w:lang w:val="de-CH" w:eastAsia="de-DE"/>
    </w:rPr>
  </w:style>
  <w:style w:type="character" w:customStyle="1" w:styleId="UnresolvedMention">
    <w:name w:val="Unresolved Mention"/>
    <w:basedOn w:val="DefaultParagraphFont"/>
    <w:uiPriority w:val="99"/>
    <w:semiHidden/>
    <w:unhideWhenUsed/>
    <w:rsid w:val="003778A4"/>
    <w:rPr>
      <w:color w:val="605E5C"/>
      <w:shd w:val="clear" w:color="auto" w:fill="E1DFDD"/>
    </w:rPr>
  </w:style>
  <w:style w:type="character" w:styleId="FollowedHyperlink">
    <w:name w:val="FollowedHyperlink"/>
    <w:basedOn w:val="DefaultParagraphFont"/>
    <w:uiPriority w:val="99"/>
    <w:semiHidden/>
    <w:unhideWhenUsed/>
    <w:rsid w:val="00943C0A"/>
    <w:rPr>
      <w:color w:val="A5A5A5" w:themeColor="followedHyperlink"/>
      <w:u w:val="single"/>
    </w:rPr>
  </w:style>
  <w:style w:type="character" w:customStyle="1" w:styleId="hljs-comment">
    <w:name w:val="hljs-comment"/>
    <w:basedOn w:val="DefaultParagraphFont"/>
    <w:rsid w:val="00E31D9E"/>
  </w:style>
</w:styles>
</file>

<file path=word/stylesWithEffects.xml><?xml version="1.0" encoding="utf-8"?>
<w:styl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docDefaults>
    <w:rPrDefault>
      <w:rPr>
        <w:rFonts w:asciiTheme="minorHAnsi" w:eastAsiaTheme="minorHAnsi" w:hAnsiTheme="minorHAnsi" w:cstheme="minorBidi"/>
        <w:sz w:val="22"/>
        <w:szCs w:val="22"/>
        <w:lang w:val="en-US" w:eastAsia="en-US" w:bidi="ar-SA"/>
      </w:rPr>
    </w:rPrDefault>
    <w:pPrDefault>
      <w:pPr>
        <w:spacing w:after="160" w:line="259" w:lineRule="auto"/>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3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0"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rsid w:val="007D6A1F"/>
    <w:pPr>
      <w:spacing w:after="0" w:line="240" w:lineRule="auto"/>
    </w:pPr>
    <w:rPr>
      <w:rFonts w:ascii="Arial" w:hAnsi="Arial"/>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customStyle="1" w:styleId="Style1">
    <w:name w:val="Style1"/>
    <w:basedOn w:val="Normal"/>
    <w:link w:val="Style1Char"/>
    <w:qFormat/>
    <w:rsid w:val="00021218"/>
    <w:rPr>
      <w:noProof/>
      <w:sz w:val="20"/>
    </w:rPr>
  </w:style>
  <w:style w:type="character" w:customStyle="1" w:styleId="Style1Char">
    <w:name w:val="Style1 Char"/>
    <w:basedOn w:val="DefaultParagraphFont"/>
    <w:link w:val="Style1"/>
    <w:rsid w:val="00021218"/>
    <w:rPr>
      <w:rFonts w:ascii="Arial" w:hAnsi="Arial"/>
      <w:noProof/>
      <w:sz w:val="20"/>
    </w:rPr>
  </w:style>
  <w:style w:type="paragraph" w:customStyle="1" w:styleId="MyStyle">
    <w:name w:val="My Style"/>
    <w:basedOn w:val="Normal"/>
    <w:link w:val="MyStyleChar"/>
    <w:qFormat/>
    <w:rsid w:val="00227308"/>
    <w:pPr>
      <w:pBdr>
        <w:top w:val="nil"/>
        <w:left w:val="nil"/>
        <w:bottom w:val="nil"/>
        <w:right w:val="nil"/>
        <w:between w:val="nil"/>
        <w:bar w:val="nil"/>
      </w:pBdr>
    </w:pPr>
    <w:rPr>
      <w:rFonts w:cs="Arial"/>
      <w:bCs/>
      <w:color w:val="000000"/>
    </w:rPr>
  </w:style>
  <w:style w:type="character" w:customStyle="1" w:styleId="MyStyleChar">
    <w:name w:val="My Style Char"/>
    <w:basedOn w:val="DefaultParagraphFont"/>
    <w:link w:val="MyStyle"/>
    <w:rsid w:val="00227308"/>
    <w:rPr>
      <w:rFonts w:ascii="Arial" w:hAnsi="Arial" w:cs="Arial"/>
      <w:bCs/>
      <w:color w:val="000000"/>
    </w:rPr>
  </w:style>
  <w:style w:type="paragraph" w:customStyle="1" w:styleId="Style2">
    <w:name w:val="Style2"/>
    <w:basedOn w:val="Style1"/>
    <w:link w:val="Style2Char"/>
    <w:qFormat/>
    <w:rsid w:val="00495A67"/>
  </w:style>
  <w:style w:type="character" w:customStyle="1" w:styleId="Style2Char">
    <w:name w:val="Style2 Char"/>
    <w:basedOn w:val="Style1Char"/>
    <w:link w:val="Style2"/>
    <w:rsid w:val="00495A67"/>
    <w:rPr>
      <w:rFonts w:ascii="Arial" w:hAnsi="Arial"/>
      <w:noProof/>
      <w:sz w:val="20"/>
    </w:rPr>
  </w:style>
  <w:style w:type="paragraph" w:styleId="Title">
    <w:name w:val="Title"/>
    <w:basedOn w:val="Normal"/>
    <w:next w:val="Normal"/>
    <w:link w:val="TitleChar"/>
    <w:uiPriority w:val="10"/>
    <w:qFormat/>
    <w:rsid w:val="007D6A1F"/>
    <w:pPr>
      <w:pBdr>
        <w:bottom w:val="single" w:sz="4" w:space="4" w:color="auto"/>
      </w:pBdr>
      <w:autoSpaceDE w:val="0"/>
      <w:autoSpaceDN w:val="0"/>
    </w:pPr>
    <w:rPr>
      <w:rFonts w:eastAsia="Times New Roman" w:cs="Arial"/>
      <w:b/>
      <w:bCs/>
      <w:spacing w:val="60"/>
      <w:sz w:val="32"/>
      <w:szCs w:val="32"/>
      <w:lang w:val="de-CH" w:eastAsia="de-DE"/>
    </w:rPr>
  </w:style>
  <w:style w:type="character" w:customStyle="1" w:styleId="TitleChar">
    <w:name w:val="Title Char"/>
    <w:basedOn w:val="DefaultParagraphFont"/>
    <w:link w:val="Title"/>
    <w:uiPriority w:val="10"/>
    <w:rsid w:val="007D6A1F"/>
    <w:rPr>
      <w:rFonts w:ascii="Arial" w:eastAsia="Times New Roman" w:hAnsi="Arial" w:cs="Arial"/>
      <w:b/>
      <w:bCs/>
      <w:spacing w:val="60"/>
      <w:sz w:val="32"/>
      <w:szCs w:val="32"/>
      <w:lang w:val="de-CH" w:eastAsia="de-DE"/>
    </w:rPr>
  </w:style>
  <w:style w:type="paragraph" w:styleId="ListParagraph">
    <w:name w:val="List Paragraph"/>
    <w:basedOn w:val="Normal"/>
    <w:qFormat/>
    <w:rsid w:val="0049259A"/>
    <w:pPr>
      <w:ind w:left="720"/>
      <w:contextualSpacing/>
    </w:pPr>
    <w:rPr>
      <w:rFonts w:ascii="Times New Roman" w:eastAsia="Times New Roman" w:hAnsi="Times New Roman" w:cs="Times New Roman"/>
      <w:sz w:val="24"/>
      <w:szCs w:val="24"/>
    </w:rPr>
  </w:style>
  <w:style w:type="character" w:styleId="Hyperlink">
    <w:name w:val="Hyperlink"/>
    <w:basedOn w:val="DefaultParagraphFont"/>
    <w:uiPriority w:val="99"/>
    <w:unhideWhenUsed/>
    <w:rsid w:val="005353B8"/>
    <w:rPr>
      <w:color w:val="A6BEBA" w:themeColor="hyperlink"/>
      <w:u w:val="single"/>
    </w:rPr>
  </w:style>
  <w:style w:type="paragraph" w:styleId="Header">
    <w:name w:val="header"/>
    <w:basedOn w:val="Normal"/>
    <w:link w:val="HeaderChar"/>
    <w:uiPriority w:val="99"/>
    <w:unhideWhenUsed/>
    <w:rsid w:val="00B70778"/>
    <w:pPr>
      <w:tabs>
        <w:tab w:val="center" w:pos="4986"/>
        <w:tab w:val="right" w:pos="9972"/>
      </w:tabs>
    </w:pPr>
  </w:style>
  <w:style w:type="character" w:customStyle="1" w:styleId="HeaderChar">
    <w:name w:val="Header Char"/>
    <w:basedOn w:val="DefaultParagraphFont"/>
    <w:link w:val="Header"/>
    <w:uiPriority w:val="99"/>
    <w:rsid w:val="00B70778"/>
    <w:rPr>
      <w:rFonts w:ascii="Arial" w:hAnsi="Arial"/>
    </w:rPr>
  </w:style>
  <w:style w:type="paragraph" w:styleId="Footer">
    <w:name w:val="footer"/>
    <w:basedOn w:val="Normal"/>
    <w:link w:val="FooterChar"/>
    <w:uiPriority w:val="99"/>
    <w:unhideWhenUsed/>
    <w:rsid w:val="00B70778"/>
    <w:pPr>
      <w:tabs>
        <w:tab w:val="center" w:pos="4986"/>
        <w:tab w:val="right" w:pos="9972"/>
      </w:tabs>
    </w:pPr>
  </w:style>
  <w:style w:type="character" w:customStyle="1" w:styleId="FooterChar">
    <w:name w:val="Footer Char"/>
    <w:basedOn w:val="DefaultParagraphFont"/>
    <w:link w:val="Footer"/>
    <w:uiPriority w:val="99"/>
    <w:rsid w:val="00B70778"/>
    <w:rPr>
      <w:rFonts w:ascii="Arial" w:hAnsi="Arial"/>
    </w:rPr>
  </w:style>
  <w:style w:type="paragraph" w:customStyle="1" w:styleId="Style3">
    <w:name w:val="Style3"/>
    <w:basedOn w:val="Title"/>
    <w:link w:val="Style3Char"/>
    <w:qFormat/>
    <w:rsid w:val="00C8743F"/>
    <w:pPr>
      <w:pBdr>
        <w:top w:val="single" w:sz="36" w:space="1" w:color="E3E9F1"/>
        <w:left w:val="single" w:sz="36" w:space="4" w:color="E3E9F1"/>
        <w:bottom w:val="single" w:sz="36" w:space="1" w:color="E3E9F1"/>
        <w:right w:val="single" w:sz="36" w:space="4" w:color="E3E9F1"/>
      </w:pBdr>
      <w:shd w:val="clear" w:color="auto" w:fill="E3E9F1"/>
      <w:jc w:val="center"/>
    </w:pPr>
    <w:rPr>
      <w:rFonts w:ascii="Times New Roman" w:hAnsi="Times New Roman"/>
      <w:b w:val="0"/>
      <w:color w:val="595959" w:themeColor="text1"/>
      <w:sz w:val="24"/>
      <w:szCs w:val="4"/>
    </w:rPr>
  </w:style>
  <w:style w:type="character" w:customStyle="1" w:styleId="Style3Char">
    <w:name w:val="Style3 Char"/>
    <w:basedOn w:val="TitleChar"/>
    <w:link w:val="Style3"/>
    <w:rsid w:val="00C8743F"/>
    <w:rPr>
      <w:rFonts w:ascii="Times New Roman" w:eastAsia="Times New Roman" w:hAnsi="Times New Roman" w:cs="Arial"/>
      <w:b w:val="0"/>
      <w:bCs/>
      <w:color w:val="595959" w:themeColor="text1"/>
      <w:spacing w:val="60"/>
      <w:sz w:val="24"/>
      <w:szCs w:val="4"/>
      <w:shd w:val="clear" w:color="auto" w:fill="E3E9F1"/>
      <w:lang w:val="de-CH" w:eastAsia="de-DE"/>
    </w:rPr>
  </w:style>
  <w:style w:type="paragraph" w:customStyle="1" w:styleId="Style4">
    <w:name w:val="Style4"/>
    <w:basedOn w:val="Style3"/>
    <w:link w:val="Style4Char"/>
    <w:qFormat/>
    <w:rsid w:val="00473434"/>
    <w:pPr>
      <w:pBdr>
        <w:top w:val="single" w:sz="48" w:space="1" w:color="F3F1F1" w:themeColor="accent5"/>
        <w:left w:val="single" w:sz="48" w:space="4" w:color="F3F1F1" w:themeColor="accent5"/>
        <w:bottom w:val="single" w:sz="48" w:space="1" w:color="F3F1F1" w:themeColor="accent5"/>
        <w:right w:val="single" w:sz="48" w:space="4" w:color="F3F1F1" w:themeColor="accent5"/>
      </w:pBdr>
      <w:shd w:val="clear" w:color="auto" w:fill="F3F1F1" w:themeFill="accent5"/>
    </w:pPr>
    <w:rPr>
      <w:rFonts w:ascii="Arial" w:hAnsi="Arial"/>
      <w:color w:val="595959" w:themeColor="text2"/>
      <w:spacing w:val="32"/>
      <w:sz w:val="22"/>
    </w:rPr>
  </w:style>
  <w:style w:type="character" w:customStyle="1" w:styleId="Style4Char">
    <w:name w:val="Style4 Char"/>
    <w:basedOn w:val="Style3Char"/>
    <w:link w:val="Style4"/>
    <w:rsid w:val="00473434"/>
    <w:rPr>
      <w:rFonts w:ascii="Arial" w:eastAsia="Times New Roman" w:hAnsi="Arial" w:cs="Arial"/>
      <w:b w:val="0"/>
      <w:bCs/>
      <w:color w:val="595959" w:themeColor="text2"/>
      <w:spacing w:val="32"/>
      <w:sz w:val="24"/>
      <w:szCs w:val="4"/>
      <w:shd w:val="clear" w:color="auto" w:fill="F3F1F1" w:themeFill="accent5"/>
      <w:lang w:val="de-CH" w:eastAsia="de-DE"/>
    </w:rPr>
  </w:style>
  <w:style w:type="character" w:customStyle="1" w:styleId="UnresolvedMention">
    <w:name w:val="Unresolved Mention"/>
    <w:basedOn w:val="DefaultParagraphFont"/>
    <w:uiPriority w:val="99"/>
    <w:semiHidden/>
    <w:unhideWhenUsed/>
    <w:rsid w:val="003778A4"/>
    <w:rPr>
      <w:color w:val="605E5C"/>
      <w:shd w:val="clear" w:color="auto" w:fill="E1DFDD"/>
    </w:rPr>
  </w:style>
  <w:style w:type="character" w:styleId="FollowedHyperlink">
    <w:name w:val="FollowedHyperlink"/>
    <w:basedOn w:val="DefaultParagraphFont"/>
    <w:uiPriority w:val="99"/>
    <w:semiHidden/>
    <w:unhideWhenUsed/>
    <w:rsid w:val="00943C0A"/>
    <w:rPr>
      <w:color w:val="A5A5A5" w:themeColor="followedHyperlink"/>
      <w:u w:val="single"/>
    </w:rPr>
  </w:style>
  <w:style w:type="character" w:customStyle="1" w:styleId="hljs-comment">
    <w:name w:val="hljs-comment"/>
    <w:basedOn w:val="DefaultParagraphFont"/>
    <w:rsid w:val="00E31D9E"/>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mc:Ignorable="w14">
  <w:divs>
    <w:div w:id="148374984">
      <w:bodyDiv w:val="1"/>
      <w:marLeft w:val="0"/>
      <w:marRight w:val="0"/>
      <w:marTop w:val="0"/>
      <w:marBottom w:val="0"/>
      <w:divBdr>
        <w:top w:val="none" w:sz="0" w:space="0" w:color="auto"/>
        <w:left w:val="none" w:sz="0" w:space="0" w:color="auto"/>
        <w:bottom w:val="none" w:sz="0" w:space="0" w:color="auto"/>
        <w:right w:val="none" w:sz="0" w:space="0" w:color="auto"/>
      </w:divBdr>
    </w:div>
    <w:div w:id="779839126">
      <w:bodyDiv w:val="1"/>
      <w:marLeft w:val="0"/>
      <w:marRight w:val="0"/>
      <w:marTop w:val="0"/>
      <w:marBottom w:val="0"/>
      <w:divBdr>
        <w:top w:val="none" w:sz="0" w:space="0" w:color="auto"/>
        <w:left w:val="none" w:sz="0" w:space="0" w:color="auto"/>
        <w:bottom w:val="none" w:sz="0" w:space="0" w:color="auto"/>
        <w:right w:val="none" w:sz="0" w:space="0" w:color="auto"/>
      </w:divBdr>
    </w:div>
    <w:div w:id="1050349709">
      <w:bodyDiv w:val="1"/>
      <w:marLeft w:val="0"/>
      <w:marRight w:val="0"/>
      <w:marTop w:val="0"/>
      <w:marBottom w:val="0"/>
      <w:divBdr>
        <w:top w:val="none" w:sz="0" w:space="0" w:color="auto"/>
        <w:left w:val="none" w:sz="0" w:space="0" w:color="auto"/>
        <w:bottom w:val="none" w:sz="0" w:space="0" w:color="auto"/>
        <w:right w:val="none" w:sz="0" w:space="0" w:color="auto"/>
      </w:divBdr>
    </w:div>
    <w:div w:id="1226407575">
      <w:bodyDiv w:val="1"/>
      <w:marLeft w:val="0"/>
      <w:marRight w:val="0"/>
      <w:marTop w:val="0"/>
      <w:marBottom w:val="0"/>
      <w:divBdr>
        <w:top w:val="none" w:sz="0" w:space="0" w:color="auto"/>
        <w:left w:val="none" w:sz="0" w:space="0" w:color="auto"/>
        <w:bottom w:val="none" w:sz="0" w:space="0" w:color="auto"/>
        <w:right w:val="none" w:sz="0" w:space="0" w:color="auto"/>
      </w:divBdr>
    </w:div>
    <w:div w:id="2125270248">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relyOnVML/>
  <w:allowPNG/>
  <w:pixelsPerInch w:val="120"/>
</w:webSettings>
</file>

<file path=word/_rels/document.xml.rels><?xml version="1.0" encoding="UTF-8" standalone="yes"?>
<Relationships xmlns="http://schemas.openxmlformats.org/package/2006/relationships"><Relationship Id="rId8" Type="http://schemas.openxmlformats.org/officeDocument/2006/relationships/endnotes" Target="endnotes.xml"/><Relationship Id="rId3" Type="http://schemas.openxmlformats.org/officeDocument/2006/relationships/styles" Target="styles.xml"/><Relationship Id="rId7" Type="http://schemas.openxmlformats.org/officeDocument/2006/relationships/footnotes" Target="footnotes.xml"/><Relationship Id="rId12" Type="http://schemas.openxmlformats.org/officeDocument/2006/relationships/theme" Target="theme/theme1.xml"/><Relationship Id="rId2" Type="http://schemas.openxmlformats.org/officeDocument/2006/relationships/numbering" Target="numbering.xml"/><Relationship Id="rId1" Type="http://schemas.openxmlformats.org/officeDocument/2006/relationships/customXml" Target="../customXml/item1.xml"/><Relationship Id="rId6" Type="http://schemas.openxmlformats.org/officeDocument/2006/relationships/webSettings" Target="webSettings.xml"/><Relationship Id="rId11" Type="http://schemas.openxmlformats.org/officeDocument/2006/relationships/fontTable" Target="fontTable.xml"/><Relationship Id="rId5" Type="http://schemas.openxmlformats.org/officeDocument/2006/relationships/settings" Target="settings.xml"/><Relationship Id="rId10" Type="http://schemas.openxmlformats.org/officeDocument/2006/relationships/hyperlink" Target="https://www.linkedin.com/in/maxwelledwaradreshel/" TargetMode="External"/><Relationship Id="rId4" Type="http://schemas.microsoft.com/office/2007/relationships/stylesWithEffects" Target="stylesWithEffects.xml"/><Relationship Id="rId9" Type="http://schemas.openxmlformats.org/officeDocument/2006/relationships/hyperlink" Target="mailto:maxshel.dev0709@gmail.com" TargetMode="External"/></Relationships>
</file>

<file path=word/theme/theme1.xml><?xml version="1.0" encoding="utf-8"?>
<a:theme xmlns:a="http://schemas.openxmlformats.org/drawingml/2006/main" name="Office Theme">
  <a:themeElements>
    <a:clrScheme name="Innova 3">
      <a:dk1>
        <a:srgbClr val="595959"/>
      </a:dk1>
      <a:lt1>
        <a:sysClr val="window" lastClr="FFFFFF"/>
      </a:lt1>
      <a:dk2>
        <a:srgbClr val="595959"/>
      </a:dk2>
      <a:lt2>
        <a:srgbClr val="F3F2F2"/>
      </a:lt2>
      <a:accent1>
        <a:srgbClr val="CEBD96"/>
      </a:accent1>
      <a:accent2>
        <a:srgbClr val="E9DEC5"/>
      </a:accent2>
      <a:accent3>
        <a:srgbClr val="FAEEE2"/>
      </a:accent3>
      <a:accent4>
        <a:srgbClr val="E2E2E1"/>
      </a:accent4>
      <a:accent5>
        <a:srgbClr val="F3F1F1"/>
      </a:accent5>
      <a:accent6>
        <a:srgbClr val="BAA880"/>
      </a:accent6>
      <a:hlink>
        <a:srgbClr val="A6BEBA"/>
      </a:hlink>
      <a:folHlink>
        <a:srgbClr val="A5A5A5"/>
      </a:folHlink>
    </a:clrScheme>
    <a:fontScheme name="Office">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xmlns="" name="Office Theme" id="{62F939B6-93AF-4DB8-9C6B-D6C7DFDC589F}" vid="{4A3C46E8-61CC-4603-A589-7422A47A8E4A}"/>
    </a:ext>
  </a:ext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SixthEditionOfficeOnline.xsl" StyleName="APA" Version="6"/>
</file>

<file path=customXml/itemProps1.xml><?xml version="1.0" encoding="utf-8"?>
<ds:datastoreItem xmlns:ds="http://schemas.openxmlformats.org/officeDocument/2006/customXml" ds:itemID="{92C96566-9059-4C50-BE75-7E6195AEF5B3}">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Normal.dotm</Template>
  <TotalTime>450</TotalTime>
  <Pages>1</Pages>
  <Words>135</Words>
  <Characters>772</Characters>
  <Application>Microsoft Office Word</Application>
  <DocSecurity>0</DocSecurity>
  <Lines>6</Lines>
  <Paragraphs>1</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906</CharactersWithSpaces>
  <SharedDoc>false</SharedDoc>
  <HyperlinksChanged>false</HyperlinksChanged>
  <AppVersion>14.0000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
  <cp:keywords/>
  <dc:description/>
  <cp:lastModifiedBy>Maxwell Reshel</cp:lastModifiedBy>
  <cp:revision>124</cp:revision>
  <dcterms:created xsi:type="dcterms:W3CDTF">2024-01-03T13:34:00Z</dcterms:created>
  <dcterms:modified xsi:type="dcterms:W3CDTF">2025-04-17T19:24:00Z</dcterms:modified>
</cp:coreProperties>
</file>