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Engineering Manager with over 8 years of experience in cloud-based software development and leadership. Proven expertise in managing remote engineering teams and shaping technical vision for high-performing platforms in the cybersecurity domain. Proficient in Microsoft Azure and a diverse set of technologies to deliver impactful cybersecurity training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Kubernetes Service (AKS), Azure Functions, Azure Container Registry (ACR)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Gorilla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distributed team of 10 engineers to successfully deploy the Project Ares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cybersecurity training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training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UI/UX of the Project Ares platform, enhancing user engagement and learning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SaltStack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Azure deployments, which reduced provisioning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applications, which improved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QA and product management to architect training solutions aligned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microservices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optimize system performance, achieving a 99.9%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technical roadmaps and growth strategies for the engineering team, adapting to the evolving demands of cybersecurity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architectural discussions, promoting adherence to engineering best practices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of the engineering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integrating security into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real-time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scenario development team to deliver an engaging, gamified learning experience for users, aligning with educational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knowledge transfer initiatives, ensuring team alignment and shared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cross-functional team delivering a cloud-based data analytics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increase in user satisfaction ratings due to enhanced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processes for CI/CD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standardized deployments across various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cache management, reducing user request latency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on transitioning legacy applications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provisioning of infrastructure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 amongst team members, ensuring continuous integration and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significantly by automating alerts for key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practices, conducting daily stand-ups and retrospectives to enhance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RESTful APIs facilitating third-party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reducing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improving the visibility of development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a collaborative environment to streamline code integration for large-scale projects, ensuring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brainstorming sessions, aligning development strategies with customer needs to ensure product-market 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QA testing processes, creating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before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