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Developer with over 8 years of experience specializing in modern web technologies. Proven expertise in developing robust applications using React, TypeScript, and Gatsby. Strong ability to lead projects and collaborate with cross-functional teams to deliver high-quality and scalable solutions. Deep understanding of real-time systems, video chat technologies, and user-centric design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TypeScript, Gatsby,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React-Thunk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WebRTC,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modern admin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data handling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marketing websites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Gatsby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and SEO optimization for increased traffic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video communication features within the application, providing uniqueness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RESTful APIs, ensuring smooth data flow and real-time updates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optimized assets, resulting in a 30% reduction in load time and improved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reducing regression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by integrating browser push notifications and feedback mechanisms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doubled the interaction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developers, fostering a collaborative and innovative team environment while maintaining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resilience by refactoring legacy code and introducing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styles.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libraries, contributing to a more efficient development cycle and reduced redundancy in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across platforms to monitor user behavior and system performance, enabling data-driven decision-making for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 including daily stand-ups and bi-weekly sprints to ensure alignment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discussions, providing insights on scalability and future growth while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full-cycle application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increasing project delivery timelines via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layouts and maintain consistency in functionality across all devices, optimizing mobile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bundling and transpilation, reducing script load time and enhancing client-side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management and retrieval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front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coding standards and best practices among peers to maintain high-quality code and efficiency, minimizing bugs through proactive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cloud platforms, facilitating greater accessibility and scalability through continuous integration and deployment (CI/CD).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understand requirements and translate them into technical specifications, delivering tailored solutions for their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a team focused on developing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client-side validations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JavaScript frameworks, specifically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ensure the portability of a solution across various platforms and specifications, enhancing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configuration and implementation of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collaboration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processes through testing and debugging of web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unit testing and ensure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in English with team members and stakeholders to align project goals and deliver updates promptly, supporting a culture of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hands-on workshops to cultivate team skills in utilizing modern web technologies and agile methodologies, fostering a growth-oriented team dynamic.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end-users and new developers, ensuring clarity in project components and technical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