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implementing innovative solutions within IT consulting roles. Proven expertise in architecting robust data models, payment integrations, and healthcare-related software applications. Highly collaborative with a passion for mentoring and driving engineering excellence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Financial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Payment Processing, Ledger Systems, Transaction Management, Billing Systems, Integration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Electronic Health Records, Claim Management Systems, Payment Integrations, Telemedicine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payment integration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efficiency by 30% and enhancing user experience for clients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for a healthcare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integration with insurance carriers and financial partners, resulting in a 25% reduction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 models and implemented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transaction flows, ensuring data integrity and compliance across financial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 services for a benefits management platform that serves thousands of employees,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data exchange between client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automate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40% and enabling more frequent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system scalability and reliability, implementing load balancers and auto-scaling features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code quality and performance optimization, conducting regular code reviews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tracking of system performance and rapid identification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rigor by developing scripted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manual data handling processes within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stakeholders to gather requirements, enabling the development of features that align with customer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to refine engineering standards and promote adherence to best practices, driving a consistent approach to software development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Updated and maintained legacy integrations, ensuring compatibility with modern frameworks, while effectively managing transitions to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insights and recommendations to improve system robustness through thorough analysis of transaction data using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of system architecture and integration strategies for internal use, creating a knowledge base that supports onboarding and team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enhancing operational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requirements and translate them into technical specifications for software development, specifically in financial technology and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and automated deployments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technologies to enhance scalability and reduce hosting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 to improve performance and maintainability, employing design patterns and solid architectural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APIs for payment processing, significantly improving transaction retrieval times and accuracy within financial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provided mentorship for junior developers, contributing to team growth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uptime and optimize performance for fintech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the security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implementation projects, focusing on single sign-on and identity management solutions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API for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maintenance efforts to ensure high availability of client cloud services,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and domain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web applications, deploying them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secure communication between client-side and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the UI/UX of client applications, ensuring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agile meetings and sprint planning sessions, applying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keep project progress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conducted training sessions for new hires on core systems and services implemented, fostering knowledge sharing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 and detection of issues prior to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