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cloud-based applications and strong expertise in WCF, SQL databases, and modern programming languages. Dedicated to delivering high-quality software solutions aimed at optimizing business efficiency and operational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Entity Framework, WCF,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Oriented Architecture (SOA), Agile Methodologies, Software Development Lifecycle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Version Control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Continuous Integration, Deployment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cloud-based payroll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performance and scalability for time and attendance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25% reduction in query response times through optimized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software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reduced bugs in production by 40% over a 6 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development lifecycle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layer which improved data manipulation and eliminated the need for repetitive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taking part in daily stand-ups and sprint planning to ensure project milestones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third-party integration, adhering to best practices and ensuring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development, facilitating efficient code management and collaboration using Git version control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the team's overall technical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operational feasibility for new features by evaluating user requirements, leading to actionable software improvements based on empirical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through online courses and webinars on emerging technologies relevant to backend development and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various clients, optimizing business processes with effective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efficiencies by creating complex queries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reduced technical debt by 20%, improving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create software documentation, including flowcharts and user manuals, that complied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administering and maintaining databases, including performance tuning and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validation of software systems to ensure compliance with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aligning technological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analysis of user requirements to develop software solutions,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identify, troubleshoot and resolve issues within the application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databases, enhancing data integrity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changes and system updates, maintaining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collaboration on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client-focused meetings to discuss project scope and ensure customer satisfaction with software deliverable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