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proven track record in building, optimizing, and deploying large-scale data processing systems. Adept at collaborating with cross-functional teams to tackle complex challenges in geosciences using generative AI and machine learning techniques. Skilled in modern software development practices and a robust technology stack aimed at addressing clean energy and mineral resource discovery and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C++,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Hadoop, Apache Spark, Airflow,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Pandas, NumPy, Matplotlib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VR/AR Technologies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predictive maintenance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processing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resource identification time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deployed large-scale machine learning workloads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orchestrating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geologists and reservoir engineers to architect a geospatial data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advanced analytical capabilities for clean energy resource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real-time data stream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processing millions of events with minimal latency to enhance resource discovery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critical mineral deposits, achieving an accuracy improvement of 30% over previous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for seamless integration between front-end applications and data services,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lightweight backend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maintained robust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managed a microservices-based architecture that improved system modularity and enabled independent scaling of services, enhancing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utilized pair programming methodologies to foster knowledge sharing and improve coding standards across the engineering team,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complex workflows, automating data ingestion processes and improving operational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Plotly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present findings from machine learning models, greatly aiding decision-making for clean energy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predictive analytics model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and advanced data processing techniques to forecast energy demands effectively, resulting in a 20%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tuning and optimization of existing systems by profiling and refactoring code, resulting in a 40% increase in efficiency for data processing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application development with front-end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interactive data visualization tools for clean energy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integrations by implementing third-party RESTful APIs, primarily focusing on scalability and security protocols in Java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a cloud-based data storage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storage and efficient data retrieval for analytical processing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smoother deployments and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consistently delivering projects on time and providing stakeholders with regular updates on system performance and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robustness in high-stakes energy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CI/CD pipelines that automated deployments in various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drastically reducing deployment errors.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lifecycle of identity management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applications with a focus on seamless user experience and optimal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establish coding standards and practices that significantly reduced bugs and improved code maintainability by implementing automated testing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develop solutions based on user feedback and industry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Scrum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upgrading legacy systems to modern cloud-native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query performance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availability and responsiveness of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