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Software Engineer with extensive experience in designing and developing innovative internal tools and workflow automations. Proven ability to collaborate effectively with cross-functional teams and create impactful user experiences within agile environments. Adept at leveraging modern technologies to streamline operations and drive business efficiency in the travel industry, focused on delivering high-quality software that meets user needs.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Ruby on Rails, Node.js, JavaScript, HTML, CSS,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Heroku, Docker, Git, Jenkins,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Postgres, MySQL,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Integrations: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Stripe API, Checkr API, Intercom 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Vue.js, Bootstrap, Tailwind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Automation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Zapier, Airtable, Notion, Slack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Tools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OpenAI, GPT-4, LangChain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Test-Driven Development (TDD)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scalable internal tools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onboarding processes and improve resource allocation, resulting in a 30% increase in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the design team to create intuitive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a seamless user experience for freelancers and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continuous integration and deployment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Heroku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release of multiple internal tools and updates with minimal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RESTful APIs to integrate third-party services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Stripe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Intercom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automated financial transactions and streamlined customer support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scripts that leverage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Zapier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connect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Airtable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communication and tracking across teams and improving project visibility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Prototype and develop AI-enhanced workflows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OpenAI's GPT-4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interaction by introducing intelligent matching logic to connect freelancers with travel projects more efficiently.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code reviews and pair programming sessions with junior developers to reinforce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Test-Driven Development (TDD)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agile methodologies, fostering a collaborative team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optimized database schemas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complex workflows and reporting requested by the operations team, leading to improved performance and responsiveness of internal tools.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agile ceremonies and led sprint retrospectives to gather feedback and continuously improve workflows, which positively affected team morale and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relational databases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maintain critical user data and ensure data integrity across multiple applications and tools developed within the organization.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machine learning models into existing tools to automate data analysis, providing actionable insights that improved decision-making processes within the operations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Instrumented performance monitoring solutions that allowed for proactive identification and resolution of production issues, maintaining an uptime of over 99%.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and advised peers on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enhancing team collaboration and ensuring accurate tracking of project progress and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the Customer Growth Manager to gather user feedback and adapt tools based on user testing results, leading to a 40% improvement in user satisfaction scores.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internal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focused on enhancing operational efficiency for mid-sized startup clients, resulting in a 20% increase in process automation.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APIs for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Checkr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's background checks into client recruitment systems, streamlining the onboarding of new personnel while ensuring compliance with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management, optimizing queries to improve data retrieval time by an average of 50% across multiple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develop front-end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Airtable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client interaction and project management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documentation for internal tools and processes, ensuring team members can effectively use and maintain established workflows in alignment with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in agile project environments, managing codebases for multiple concurrent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training sessions on utilizing newly developed tools and features, resulting in a 30% reduction in support tickets and enhanced user proficiency.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environments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code quality and reliability before deployment.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customer-facing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that improved client engagement and lead conversion rates by approximately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managers to define project scopes and deliverables utilizing agile methodologies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stakeholders’ requirements were met throughout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cloud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application scalability, providing support for increased user loads and improved performance during peak traffic.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legacy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ensured they were updated with the latest security protocols, enhancing user trust and data safety.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dashboards and internal reporting tools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Charts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Airtable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quick access to key project metrics for management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UX/UI improvements based on user feedback to enhance the user experience in web interfaces used by clients for service requests.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marketing teams to embed tracking analytics within web applications, providing insight into user behavior and campaign effectiveness.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