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 and developing scalable applications using modern frameworks and technologies. Proficient in utilizing a diverse tech stack to deliver innovative solutions that enhance user experience and improve operational efficiencies. Strong collaborator with a proven track record of leading teams in Agile environments to achieve project goals within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DevOps, Firebase,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Elasticsearch,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continuous deployment and integration of applications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responsive user interface for a client-facing web application, which improved user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it with frontend applications consuming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architecture and design patterns while following Agile methodologies to ensure iterative progress and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software development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response times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capabilities for internal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reliability and reduced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search functionalities, leading to a 50% increase in search performance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decision-making sessions, focusing on scalability and maintainability of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backend systems, significantly enhancing system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coverage, which increased code quality and reduced bugs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of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accelerated data retrieval processes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data exchange between frontend and backend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enhance user engagement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various platforms to maintain consistency in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several Agile sprints, contributing to sprint planning, daily stand-ups, and retrospectives while fostering strong communication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cross-environment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operational costs and enhancing resource management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web standards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cloud-first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cost-efficiency and robustness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assist in various backend services that supported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documentation and improvement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knowledge sharing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creating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turnaround times for test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reviews, providing constructive feedback on software implementations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debugged existing application code to solve functional and technical issues reported by users 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new technologies and frameworks in small-scale projects, contributing to development tasks and increasing overall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