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7 years of experience in full lifecycle software development, specializing in web application development, relational databases, and software documentation. Proven track record in designing innovative software solutions and ensuring compliance with industry standards. Adept at collaborating with cross-functional teams and utilizing modern development methodologies to deliver high-quality software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C#,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JSF, Wicket, Spring MVC, Hibernate, JPA2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Relational Database, SQL, ORM,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Maven, Gradle,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Methodology:</w:t>
      </w:r>
      <w:r w:rsidRPr="00C3688B">
        <w:rPr>
          <w:rFonts w:ascii="Arial" w:hAnsi="Arial" w:cs="Arial"/>
          <w:color w:val="424242" w:themeColor="text1" w:themeShade="BF"/>
          <w:sz w:val="20"/>
          <w:szCs w:val="20"/>
        </w:rPr>
        <w:t xml:space="preserve"> Agile, Test-driven Development, Continuous Integration, DevOps,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Documentation:</w:t>
      </w:r>
      <w:r w:rsidRPr="00C3688B">
        <w:rPr>
          <w:rFonts w:ascii="Arial" w:hAnsi="Arial" w:cs="Arial"/>
          <w:color w:val="424242" w:themeColor="text1" w:themeShade="BF"/>
          <w:sz w:val="20"/>
          <w:szCs w:val="20"/>
        </w:rPr>
        <w:t xml:space="preserve"> Requirements Documentation, Technical Specifications, Quality Assurance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RESTful APIs, JSON,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Testing:</w:t>
      </w:r>
      <w:r w:rsidRPr="00C3688B">
        <w:rPr>
          <w:rFonts w:ascii="Arial" w:hAnsi="Arial" w:cs="Arial"/>
          <w:color w:val="424242" w:themeColor="text1" w:themeShade="BF"/>
          <w:sz w:val="20"/>
          <w:szCs w:val="20"/>
        </w:rPr>
        <w:t xml:space="preserve"> JUnit, Mockito, Selenium, Postman, JUnit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microservices architecture using </w:t>
      </w:r>
      <w:r w:rsidRPr="00C3688B">
        <w:rPr>
          <w:rFonts w:ascii="Arial" w:hAnsi="Arial" w:cs="Arial"/>
          <w:b/>
          <w:color w:val="424242" w:themeColor="text1" w:themeShade="BF"/>
          <w:sz w:val="20"/>
          <w:szCs w:val="20"/>
        </w:rPr>
        <w:t xml:space="preserve">Spring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software deployment process,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and document </w:t>
      </w:r>
      <w:r w:rsidRPr="00C3688B">
        <w:rPr>
          <w:rFonts w:ascii="Arial" w:hAnsi="Arial" w:cs="Arial"/>
          <w:b/>
          <w:color w:val="424242" w:themeColor="text1" w:themeShade="BF"/>
          <w:sz w:val="20"/>
          <w:szCs w:val="20"/>
        </w:rPr>
        <w:t xml:space="preserve">technical specifications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features and functionalities, improving project delivery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web applications utilizing </w:t>
      </w:r>
      <w:r w:rsidRPr="00C3688B">
        <w:rPr>
          <w:rFonts w:ascii="Arial" w:hAnsi="Arial" w:cs="Arial"/>
          <w:b/>
          <w:color w:val="424242" w:themeColor="text1" w:themeShade="BF"/>
          <w:sz w:val="20"/>
          <w:szCs w:val="20"/>
        </w:rPr>
        <w:t xml:space="preserve">RESTful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functionality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more efficient code testing and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relational database structures for various client applications, optimizing data retrieval and storage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promoting best practices in software development and fostering an environment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robust quality assurance protocols, ensuring compliance with project plans and industry standards, and achieving an error rate reduction of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logging and monitoring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performance tracking and debugging ability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adoption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the team to enhance software delivery speed and efficiency, decreasing project turnaround time substantially.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interactive user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engaging user experience for final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documentation and user manuals utilizing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onboarding process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emerging software tools and technologies, providing recommendations that led to the adoption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improving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web application performance and user experience by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adhering to coding best practices and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analysis sessions, documenting user stories and technical specifications to align development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migration of legacy systems to modern architectures, leveraging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greater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code reliability and reducing potential bugs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relational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to enhance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management to ensure software delivery met changing project requirements, demonstrating flexibility in the software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seamless collaboration among development team members while managing codebases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and authorization flows leveraging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controls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agile practices, implementing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ceremonies to manage project tasks and deliverables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 software development lifecycle tasks including design, development, testing, and deployment of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quality assurance teams to develop automated testing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test coverage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through SQL optimization techniques, achieving faster data access times and reducing load times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migration of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and reducing infrastructure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 and design patterns for new applications to support future development and maintenance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