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results-driven Software Engineer with over 8 years of extensive experience in developing and optimizing complex software solutions. Adept in building scalable and innovative applications using TypeScript and modern technologies. Known for driving rapid feature delivery while maintaining a focus on quality and user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Express.js, D3.js,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Microsoft SQL Server,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Kubernetes, GitHub,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Architecture:</w:t>
      </w:r>
      <w:r w:rsidRPr="00C3688B">
        <w:rPr>
          <w:rFonts w:ascii="Arial" w:hAnsi="Arial" w:cs="Arial"/>
          <w:color w:val="424242" w:themeColor="text1" w:themeShade="BF"/>
          <w:sz w:val="20"/>
          <w:szCs w:val="20"/>
        </w:rPr>
        <w:t xml:space="preserve"> Microservices, RESTful API, MVC, MVVM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scalable 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several </w:t>
      </w:r>
      <w:r w:rsidRPr="00C3688B">
        <w:rPr>
          <w:rFonts w:ascii="Arial" w:hAnsi="Arial" w:cs="Arial"/>
          <w:b/>
          <w:color w:val="424242" w:themeColor="text1" w:themeShade="BF"/>
          <w:sz w:val="20"/>
          <w:szCs w:val="20"/>
        </w:rPr>
        <w:t xml:space="preserve">full-stack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responsiveness and user engagement through optimal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creating a feature that integrates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a real-time processing capability, reducing operational latency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deployments and rollback mechanisms that led to zero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develop responsive user interfaces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algorithms and databases leading to a 25% reduction in response times across various applications by focusing on </w:t>
      </w:r>
      <w:r w:rsidRPr="00C3688B">
        <w:rPr>
          <w:rFonts w:ascii="Arial" w:hAnsi="Arial" w:cs="Arial"/>
          <w:b/>
          <w:color w:val="424242" w:themeColor="text1" w:themeShade="BF"/>
          <w:sz w:val="20"/>
          <w:szCs w:val="20"/>
        </w:rPr>
        <w:t xml:space="preserve">performance tuning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web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in line with the growing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decrease the initial bug count by 40%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features via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effective communication for users and enhancing functionality for collaborative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and retrospectives, machining a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board to streamline tasks and improve lead time delivery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encouraged knowledge sharing sessions that fostered an innovative culture within the team, emphasizing both technical and soft skills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conducting code reviews to enhance code quality and maintainability throughout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and technologies, fostering a collaborative and growth-oriented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seamless user experiences and component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services by refactoring code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server response times by 30%, thus boosting user satisfaction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multiple SAS applications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dynamic data fetching and user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structures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the implementation of efficient schema designs that supported complex queries and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custom user interfaces leveraging the </w:t>
      </w:r>
      <w:r w:rsidRPr="00C3688B">
        <w:rPr>
          <w:rFonts w:ascii="Arial" w:hAnsi="Arial" w:cs="Arial"/>
          <w:b/>
          <w:bCs/>
          <w:color w:val="424242" w:themeColor="text1" w:themeShade="BF"/>
          <w:sz w:val="20"/>
        </w:rPr>
        <w:t xml:space="preserve">Angular Material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library to achieve consistency and clarity in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CI/CD practices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reducing deployment errors and manual intervention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tightly collaborating in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pivot project deliverables as required by changing stakeholder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reliability and efficiency of application features before production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teams focusing on </w:t>
      </w:r>
      <w:r w:rsidRPr="00C3688B">
        <w:rPr>
          <w:rFonts w:ascii="Arial" w:hAnsi="Arial" w:cs="Arial"/>
          <w:b/>
          <w:bCs/>
          <w:color w:val="424242" w:themeColor="text1" w:themeShade="BF"/>
          <w:sz w:val="20"/>
        </w:rPr>
        <w:t xml:space="preserve">enterprise-level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for web applications ensuring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the context of secure user authentication and authorization systems, fostering a robust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build solutions for large organizations adhering to strict government compliance regulations, enhancing software capabilities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crafting intuitive web interfaces, improving project navigation and user accessibility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diagnostics and optimizations, leading to overall application efficiency improvements of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analytical data processing tools which allowed real-time logging of application performance, using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enhance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which led to faster onboarding processes and collaborative learning among team members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new team members in core technologies and best practices, emphasizing the importance of maintaining quality and security in all development ventures.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