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full-stack application development, specializing in the Microsoft technology stack and modern JavaScript frameworks. Proven expertise in delivering high-quality, scalable, and efficient software solutions within healthcare and IT consultancy environments. Eager to leverage technical proficiencies in cloud technologies and cutting-edge development methodologies to contribute to HealthMark Group's mission of transforming healthcare administration through innovative digital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ASP.NET MVC,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Elastic Beanstalk, S3,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xUnit,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Unit Testing, Dependency Injection, REST API,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 layers and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interactions and adherence to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to transition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optimizing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 in a microservices architecture, enhancing application reliability and ease of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significantly improving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specifications,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industry standards and compliance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documentation for software solutions and processes, facilitating effective knowledge transfer within the team and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integration/continuous deployment (CI/CD)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workflows and system flows, proposing optimized solutions that enhanced patient record management and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software design, fostering a culture of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deployment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issue resolution times and operational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present technical proposals and project updates, ensuring transparency in project progress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productivity and workflow efficiency by automating repetitive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application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a diverse range of clients and enhancing their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database schemas, improving data retrieval times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RESTful APIs, which led to a 20% boost in application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integrating cloud services, providing clients with scalable and secure data storage options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frequent code reviews and collaborated on architectural design sessions, reinforcing best coding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teams to establish and enforce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product quality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Agile teams, driving iterations and refinements to project deliverables, aligning with customer and market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solutions to client pain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development of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TypeScript to enhance maintainability and scalability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seamless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enriching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automated testing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application reliability and reducing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data access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existing applications to cloud infrastructure, minimizing downtime and ensuring quick access to resources.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