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extensive experience in developing scalable applications and leading technical projects within agile teams. Driven by a mission to harness technology for social impact, contributing to fintech solutions that enhance charitable giving. Proven expertise in object-oriented programming and backend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Django,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Agile Methodologies, Unit Testing, Microservices, Cloud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features for a donation management system,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S3, enabling real-time data analytics for donor behavior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integration of mobile applications, ensuring high levels of security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discussions, enhancing code quality by enforcing best practices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deliver high-quality software solutions aligned with client feedback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significantly reducing time spent on testing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coding standards and design patterns, thereby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facilitating streamlined collaboration across teams and maintaining project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 cycle, from initial requirements gathering and design through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the giving platform, enhancing functionalities and providing users with a richer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performance while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community outreach and user experience testing, gathering feedback to continually improve the platform and meet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diverse client needs, achieving consistent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backend services and integrated new features into existing infrastructure,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leading to a 25% acceleration in project delivery timelines while maintaining high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conducted code reviews to uphold code quality,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meetings and workshops to align cross-functional teams on project deliverables and timelines, enhancing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data consistency, security, and ease of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increasing system resilience and reducing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deployments and reducing manual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and efficient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build and implement server-side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sprints and demos, presenting progress and actively receiving feedback, which contributed to iterative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for large-scale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 using OAuth and JWT, enhancing the security of applications deployed in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 on multiple platforms,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guides, ensuring clarity and support for end-users and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brainstorming sessions, driving innovation and promoting the adoption of new technologies and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