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experienced Senior Software Engineer with a robust background in maintaining federal data systems, focusing on API integrations and software compliance. Proven track record of troubleshooting complex technical issues, ensuring system reliability, and delivering high-quality solutions in dynamic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Tomcat, Maven, JUnit, Hibernate,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SOAP, Postman,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JMeter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Compliance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FedRAMP, Section 508, ISO 27001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Technical Documentation: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Markdown, Confluence, Jira, User Guides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TDD, BDD, Code Reviews, Pair Programming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 federal Data System's software,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Tomcat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enhancements to ensure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FedRAMP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Section 508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Troubleshot technical issues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integrations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monitored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conduct thorough testing, resulting in a 30% decrease in reported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functionality and user experience across data entry forms and reports.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in testing patches and upgrades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QA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UAT environments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to ensure seamless application performance before production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critical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endpoints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authentication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internal knowledge and supporting vendor interactions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develop comprehensive technical training content for user guides and presentation sessions, including multimedia demonstrations and hands-on workshops.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cycles and fostering a DevOps culture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root cause analysis on infrastructure and server issues,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performance tuning, which reduced downtime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API development and software maintenance standards, enhancing team productivity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technical discussions during orientation meetings, ensuring key stakeholders were aligned on project goals and compliance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several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and provided Tier 3 technical support for complex database issues,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knowledge.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improving data retrieval time by 40%, and ensuring data accuracy across multiple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vendors, specifically during implementation phases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Tyler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software solutions met federal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QA testing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led to a significant improvement in the overall reliability of software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environment to develop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high-availability systems and RESTful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failures, resolving issues by implementing logging protocols and responding rapidly to system alerts, minimizing downtime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legacy systems to modern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Tomcat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performance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implemented coding standards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best practices across the software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documentation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clarity in software design and support processes for future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sprints,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sprint planning and progress tracking, fostering a collaborative work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test coverage by 50%, which led to fewer bugs in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design and maintenance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optimizing queries for application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innovative software solutions by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 and improving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mobile applications, enhancing data exchange and user experience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quality assurance processes by conducting manual tests and documenting results to aid the development team in bug fixes.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interface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following best practices to enhance accessibility compliance as per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Section 508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integrating third-party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facilitating seamless data flows and improving overall service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test cases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regression testing, improving testing efficiency and reliability of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management teams to gather requirements and create technical specifications aligned with user needs and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maintaining documentation of technical specifications and user manuals, ensuring clarity and ease of use for end-users.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