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proficient in building secure and scalable applications. Adept at navigating the full development lifecycle in an Agile environment, emphasizing clean code and ongoing app improvements.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Express.js, .NET Core,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NGINX,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SDLC, RESTful API, Microservices, GraphQL, Unit Testing,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secure,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platform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deploy and manage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ensuring a resilient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deployment processes, significantly reducing delivery time to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an Agile Scrum team to deliver features for client projects, employing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that interfaced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transactions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codebase that maintained a 95% pass rate on automated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microservices architecture that supported various business applications, ensuring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brainstorming sessions to improve application security, integrating tools that followed OWASP guidelines, resulting in a 25% reduction in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system for performance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metrics solutions, proactively addressing bottlenecks before customer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designs and accessibility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enhance functionality and reduce technical debt,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to promote knowledge on cloud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adoption of cloud-native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functionality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Agile methodologies, producing iterative releases that met client requirements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in-memory data storage, achieving optimal data retrieval speeds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achieving an 85% test coverage to ensure reliability and functionality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 migration projects, transitioning legacy apps to microservices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API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security and scalability of client-server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API integration and dynamic user interfaces for enhanced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for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resource management across multiple cloud environments for uniformity.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proof of concepts for emerging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the adoption of modern development paradigms in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concurrency scenarios to improve load handling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