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architecting scalable solutions for financial institutions. Proficient in building user-friendly applications and backend systems, with a strong focus on React, Node.js, and PostgreSQL. I thrive on solving complex engineering challenges and have a proven track record of delivering high-quality software that meets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Design, Microservices Architecture, Multi-Tenant Architecture, Event-Driven Architecture, Scalable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onboarding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digital services for financial institutions, processing over 10 million user accounts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REST APIs that connect client applications to complex banking services, ensuring seamless integration and scalability across multi-tenant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onboarding flows for various financial products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delivery process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translating complex banking needs into robust software solutions while balancing technical excellence with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microservices architecture, achieving better reliability and fault tolerance across our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updates and communication for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multiple financial institutions to understand unique onboarding requirements and tailored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code reviews and mentored junior developers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system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bank employees, streamlining application processing and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on software architecture and APIs, ensuring alignment with industry standards and compliance requirements for banking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diagnosed and resolved performance bottlenecks within the application stack, notably improving system response time under heavy load to &lt;200ms.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solutions for integrating legacy systems with modern APIs, allowing seamless communications between outdated bank infrastructure and new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technology stack evaluation and selection process, ensuring our tools were aligned with best practices and future scalability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solutions for clients in the financial sector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user experiences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 microservices-based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application resilience and runtime efficiency for various banking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decisions, focusing on scalable architectures and availability,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high-volume transaction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software solutions, employing agile methodologies for rapid iterations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design, improving data fetching efficiencies and client-server interactions, particularly in complex data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workflows and database schemas that met the stringent performance and compliance needs of financial services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engineering best practices through code reviews, technical documentation, and mentoring of emerging software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multi-factor authentication and user data encryption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various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comprehensive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projects by harnessing API development for both internal microservices and external banking systems, ensuring consistent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adopting DevOps practices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monitored key performance metrics for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observability and analysis of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state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 performance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engineers to incorporate analytics and reporting capabilities into applications for generating actionable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industry events to share knowledge and foster relationships, enhancing the organization’s visibility within the tech community.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