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and developing robust backend systems. Expert in building scalable applications and transitioning monolithic architectures to microservices. Proven ability to optimize performance, reliability, and security through the use of advanced technologies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Django, Spring Boot,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w:t>
      </w:r>
      <w:r w:rsidRPr="00C3688B">
        <w:rPr>
          <w:rFonts w:ascii="Arial" w:hAnsi="Arial" w:cs="Arial"/>
          <w:color w:val="424242" w:themeColor="text1" w:themeShade="BF"/>
          <w:sz w:val="20"/>
          <w:szCs w:val="20"/>
        </w:rPr>
        <w:t xml:space="preserve"> RabbitMQ,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through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by integrating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messaging between services, resulting in 30% latency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interactions, leading to a more streamlined data flow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design and optimization strategies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query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50% and ensuring consistent release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system performance and applied caching strategies via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25%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for high-throughput systems, successfully transitioning legacy systems to a microservices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distributed development and streamlined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through code reviews and architectural redesign, reducing server response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data storage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indexing and search performance, facilitating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existing applications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container orchestration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OAuth2 for API authentication, ensuring user data protection across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low-latency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cloud-based infrastructure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availability and disaster recovery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event-driven architecture, improving the overall responsiveness of the application ecosystem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sessions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achieving a 20% improvement in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introducing new features, improving overall user experience through continuous integration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teams, creating optimized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seamless client-server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application testing through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robust quality assurance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on system architectural discussions, providing key insights into service-oriented design approaches.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in the SaaS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OAuth for secure API access and authentication in applications, increasing user privacy and data protection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access to core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SQL database management and architecture for high-volume transaction applications, ensuring data integrity through strict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environment, contributing to sprint planning and retrospective processes to continuously improve team dynamics and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documentation of architectural decisions and code through pull requests and wiki articles.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debugging through extensive log analysis and performance monitoring tools, ensuring minimal downtime and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and dashboards to track system health and performance, presenting findings during team meetings.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