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a robust background in blockchain technologies, observability solutions, and middleware systems. Over 8 years of experience in software development with hands-on expertise in OpenTelemetry, Hyperledger Besu, and distributed systems, specializing in designing and implementing secure multi-modal communication platforms.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Blockchain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Hyperledger Besu, Ethereum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Observability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OpenTelemetry, Jaeger, Prometheus, Grafana, ELK Stack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 Architecture, API Design,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Middleware Solutions: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Apache Kafka, RabbitMQ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Standards: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 2.0, JWT, Data Encryption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Compliance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DoD Standards, GDPR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Ansible,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OpenTelemetry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enhanced observability within multi-modal communication platforms,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Jaeger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distributed tracing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metrics visualization, resulting in a 30% improvement in issue detection and resolution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smart contracts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Hyperledger Besu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secure transaction validation on a private Ethereum network, ensuring compliance with user access controls and data encryption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develop APIs for seamless middleware integration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data flow efficiency and resulting in a 25% performance boost across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deployment strategies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Hyberledger Besu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nodes within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cluster, optimizing resource allocation and ensuring scalability for high transaction volumes.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telemetry data collection through custom scripts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manual logging efforts by over 50% and improving accuracy in performance monitoring.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CI/CD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deployment processes while adhering to security best practices and compliance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training sessions for team members on the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OpenTelemetry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Hyperledger Besu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collaborative environment and improving team capabilities in blockchain integration.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monitoring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comprehensive visibility into system performance and enhancing system reliability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API gateways with robust security mechanisms,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JWT for secure communication, significantly reducing unauthorized access incidents.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regular audits of blockchain transactions, identifying vulnerabilities and ensuring compliance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security standards through proactive measures.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for consistent application deployment across environments, simplifying project configuration and improving development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logging frameworks that integrate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OpenTelemetry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real-time analytics and alerting systems, leading to faster decision-making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customized dashboards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client stakeholders, providing real-time insights into system performance and user interactions, enhancing client engagement and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on architectural designs to align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OpenTelemetry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blockchain solutions with evolving system requirements, ensuring long-term scalability and performance viability.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middleware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RabbitMQ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reliable communication between microservices, improving system interoperability and data synchronization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building microservices that consume telemetry data, leading to enhanced real-time processing capabilities and system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Deployed containerized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flexible scaling in response to traffic demands and optimizing resource utilization while minimizing operational costs.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of RESTful APIs that facilitate interaction between blockchain applications and front-end systems, focusing on efficiency and security protocols. 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unit testing, ensuring code reliability and durability through rigorous testing processes which decreased bug reports by 20% post-deployment.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transaction data, ensuring data integrity and optimizing query performance through indexing and optimization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facilitating collaborative development processes and managing codebase integrity throughout software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performance tuning of existing systems which included optimizing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configuration, leading to enhanced monitoring efficiency and reduced latency in data retrieval.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implementation of user authentication and access control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secure interactions for multiple application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Scrum teams, focusing on iterative development cycles and improving team collaboration using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 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services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seamless integration with existing systems and providing robust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systems to container-based architectures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empowering teams to adopt DevOps practices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security audits and compliance checks ensuring applications met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GDPR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other regulatory standards, protecting user data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repository management and version control, ensuring effective collaboration within the development team. 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the detection of UI bugs and performance degradation ahead of production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documentation of system architectures and processes, creating a comprehensive knowledge base for future reference and onboarding. 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