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strong background in computer science, specializing in building robust and secure applications. Proven track record of leveraging advanced technologies to drive innovation in IT consulting environments. Dedicated to enhancing software performance and reliability while maintaining high standards of security and compliance.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.NET,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Azure,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Development:</w:t>
      </w:r>
      <w:r w:rsidRPr="00C3688B">
        <w:rPr>
          <w:rFonts w:ascii="Arial" w:hAnsi="Arial" w:cs="Arial"/>
          <w:color w:val="424242" w:themeColor="text1" w:themeShade="BF"/>
          <w:sz w:val="20"/>
          <w:szCs w:val="20"/>
        </w:rPr>
        <w:t xml:space="preserve"> JUnit, Mocha, Selenium, Jest,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Cybersecurity:</w:t>
      </w:r>
      <w:r w:rsidRPr="00C3688B">
        <w:rPr>
          <w:rFonts w:ascii="Arial" w:hAnsi="Arial" w:cs="Arial"/>
          <w:color w:val="424242" w:themeColor="text1" w:themeShade="BF"/>
          <w:sz w:val="20"/>
          <w:szCs w:val="20"/>
        </w:rPr>
        <w:t xml:space="preserve"> OWASP, Penetration Testing, Encryption, Firewall Configuration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user authentication system utilizing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enhancing application security and user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build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deployed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scalability and performance in an AWS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interaction, achieving a response time reduction of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and deployment processes in a fast-paced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front-end performance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40% through advanced state management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unit and end-to-end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test coverage that significantly reduced production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and management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dramatically improving deployment efficiency and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transform business specs into technical solutions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customer satisfaction by ensuring timely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coding, security measures (including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effective usage of version control systems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solutions using </w:t>
      </w:r>
      <w:r w:rsidRPr="00C3688B">
        <w:rPr>
          <w:rFonts w:ascii="Arial" w:hAnsi="Arial" w:cs="Arial"/>
          <w:b/>
          <w:color w:val="424242" w:themeColor="text1" w:themeShade="BF"/>
          <w:sz w:val="20"/>
          <w:szCs w:val="20"/>
        </w:rPr>
        <w:t xml:space="preserve">Stripe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securely, addressing compliance with PCI DSS regulations and improving transaction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security audits and vulnerability assessments, implementing encryption techniques for sensitive data storage in line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designing and developing a scalable application monitoring system that leveraged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applications' cybersecurity frameworks by assessing and resolving </w:t>
      </w:r>
      <w:r w:rsidRPr="00C3688B">
        <w:rPr>
          <w:rFonts w:ascii="Arial" w:hAnsi="Arial" w:cs="Arial"/>
          <w:b/>
          <w:color w:val="424242" w:themeColor="text1" w:themeShade="BF"/>
          <w:sz w:val="20"/>
          <w:szCs w:val="20"/>
        </w:rPr>
        <w:t xml:space="preserve">penetration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findings, resulting in significantly improved defense mechanisms.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multi-tenant SaaS application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 end and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back end, serving multiple client needs simultaneously with robust security layers.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principles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improved user experiences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backend functionalities, reducing regression issues in the delivered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schema design and optimization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enhancing query performance by 25% and reducing data retrieval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a collaborative development environment, managing branching strategies and merges effectively to streamline teamwork.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enhancing team velocity and project outcomes through continuous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client systems to identify potential security vulnerabilities, implementing proactive measures which improved system security metrics by 50%.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single sign-on solution for enterprise clients using </w:t>
      </w:r>
      <w:r w:rsidRPr="00C3688B">
        <w:rPr>
          <w:rFonts w:ascii="Arial" w:hAnsi="Arial" w:cs="Arial"/>
          <w:b/>
          <w:bCs/>
          <w:color w:val="424242" w:themeColor="text1" w:themeShade="BF"/>
          <w:sz w:val="20"/>
        </w:rPr>
        <w:t xml:space="preserve">LDAP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optimizing user management processes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build web applications, focusing on performance tuning and maintaining high standards of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SQL database queries for data analysis and reporting requirements, utilizing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optimization of data access speeds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integration projects involving third-party solutions, ensuring compliance with performance and security benchmarks.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software applications, leveraging advanced logging and monitoring techniques to enhance system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migration strategy to transition legacy systems to cloud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ensure minimal downtime during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knowledge base articles for new feature rollouts, focusing on clear communication of complex concepts to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