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proficiency in developing and maintaining software products, known for executing projects with excellence and delivering efficient solutions. Skilled in collaborating with cross-functional teams to enhance product performance and drive innovation while ensuring minimal supervision.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TypeScript,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React, Angular, Spring Boot, Flask, Express.js, Node.js,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Microsoft SQL Server,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GitHub Actions,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Agile methodologies,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 that enhanced user interaction by 75%,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ensuring high availability of services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integration with third-party services, resulting in a 40% improvement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environment to redesign legacy systems, transitioning them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(Lambda, S3, EC2) to build scalable and efficient solutions, leading to a cost reduction of 30% in operational expenses.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suite of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code coverage and significantly reduced bug counts in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continuous learning and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and client management, enhancing product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standards, improving the team's overall code quality and project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60% faster response times for data-intensive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 principles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improving client satisfaction scores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to track application performance and user 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migration strategies for transitioning services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flexibility and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team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improve project velocity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25% increase in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clients to gather requirements and implement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business needs into functional software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systems by refactoring code and implementing design patterns, boosting performance metrics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compliance with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integrations between multiple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contributing to smoother workflow and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continuous integration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decreased production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project updates and milestones were tracked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client-focused workshops that solidified requirements and tailored software solutions accordingly.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 and improving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create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reliability and reducing errors during later development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learning best practices for software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supervision to debug and enhance application performance, gaining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discuss project direction and deliverable packages,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