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10 years in application development, specializing in MS.NET and C#. Proven track record in enhancing software solutions and collaborating with teams for successful project completion. Strong expertise in SQL Server, Agile methodologies, and object-oriented design. Looking to contribute technical skills to a growth-oriented team focused on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WPF, WinUI,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Oracle, SSRS,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Visual Studio,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Microservices, REST API,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GCP,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Load Testing, Logging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comprehensive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client overhead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multiple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scalability boost for user concurrent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backend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the latest coding standards and best practices which improved code maintainability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software testing,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software requirements, producing technical specifications and timelines to meet strict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implementation, resulting in a streamlined development workflow to support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through extensive user feedback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methodology,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solutions and deployment strategies for client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system functionality,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data integrity to safeguard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microservices architecture, transitioning legacy systems to a modern, modular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contributed to documentation practices, ensuring clarity and alignment with corporate governance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facilitate integration with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enterprise-level projects focusing on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features and addressing backend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define project timelines and development goals, actively participating in daily scrums and sprint retrospectives to ensure smooth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platforms, enhancing data exchange and system interoperability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and version control, promoting a robust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upgrading legacy applications to utilize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and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of system architecture and software changes,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better communication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end-user training sessions to ensure smooth adoption of new software features and systems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database management practices to enhance performance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user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second-level support for software applications, utilizing strong problem-solving skills to troubleshoot and resolve production issues,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meetings with clients, translating business needs into technical specifications for software enhancement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bugs and issues, elevating product quality before release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 reporting dashboard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analytics for client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development tasks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actively to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contributions to improve coding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customer feedback into existing product developments to pivot towards user-centric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