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software development, specializing in modern web technologies, cloud-based applications, and comprehensive backend solutions. Proficient in delivering project results through adept understanding of software architecture and development lifecycle, enabling efficient solutions catering to client needs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Team Collaboration, Problem Solving, Effective Communication, Time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user experience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maintainability, leading to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40% for client reporting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refactoring of existing codebases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while enhancing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which improved response times by over 20% in high-demand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Conceptualized and executed data migration strategies for client databases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integrity and availability during transition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15% improvement in project delivery timelines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both technical and non-technical audiences, ensuring clarity in operational protocols and enhancing on-boarding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that significantly reduced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and more reliable software releases with ongoing integration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resulting in improved interface reliability and a 20% reduction in bug reports during user acceptance testing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provide technical solutions aligning with business objectives, enhancing client relations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web technologies and best practices, fostering a culture of knowledge sharing and continual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into applications to monitor user engagement and application performance, utilizing findings to inform future development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interaction and data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which reduced operational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effective troubleshooting of complex software issues, implementing innovative solutions that decreased downtime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sprints to ensure project milestones were met, including the effective communication of progress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tasks and assignments.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and maintained clear documentation related to application features and user guides, improving team efficiency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convert design specifications into functional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HTML5/CSS3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automated testing procedures to enhance application stability,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Java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in enhancing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API development and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security protocols and testing measures for software applications to prevent vulnerabilities and safeguard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actively providing constructive feedback to improve coding practices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optimized queries to enhance data transaction speeds.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