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extensive experience in building scalable web applications and implementing advanced software solutions. Proficient in a diverse set of programming languages and frameworks, dedicated to enhancing system functionality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Agile Methodologies, Continuous Integration/Continuous Deployment (CI/CD), Server Management, Cloud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responsiveness and scaling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frontend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decreasing load times by an average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seamless integration with frontend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handling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increased efficiency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relational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 and data storage, deploying scalable solutions that accommodated user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deliverables, reducing bug rates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optimized SQL queries to enhance the performance of data retrieval operations, improving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 and 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management, resulting in increased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REST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and client understanding of available resources and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testing and deployment, significantly minimizing downtime and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design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fostering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API services to ensure seamless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database-driven applications, enhancing functionality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data migrations, ensuring minimal downtime and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facilitating rollbacks when needed, enhancing stability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and usability of applications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performance analyses using profiling tools, optimizing critical paths for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workflows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shared knowledge with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define project scope and deliverables, contributing technical insights from previous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verification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software design sessions to create integration components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service management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organizational move towards cloud-native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application functionalities and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configuration files and created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in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sprint planning sessions to refine software requirements and deliver results in close cooperation with the project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web applications, allowing for better resource management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present technical solutions, fostering a collaborative environment for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