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leveraging cutting-edge technologies and methodologies to design, develop, and deploy innovative software solutions. Proficient in utilizing AI-enhanced development tools to optimize productivity and streamline software engineering processes. Proven ability to collaborate with cross-functional teams to deliver business-driven technology solutions focused on improving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React.js, Node.js, Vue.js, Django,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OpenAI Codex, Tabnine, Visual Studio,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Low-code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 Apps, OutSystems, Mendix, Bubble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Analytical Skills, Problem-solving, Collaboration, Communication, Mentorship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standards to ensure seamless user interactions and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reducing deployment times and enhancing reliability across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and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robust software solutions tailored to client needs, employing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legacy code and integrating performance monitoring solutions, driving a 20% increase in application uptime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debugging, fostering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low-code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rapidly prototype application UIs, significantly speeding up development cycles and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discussions on modern software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presenting strategies for transitioning to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ensuring scalability and maintainability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data integration and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databases for optimal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for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high code quality and reduce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continuous integration and deployment (CI/CD) environment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release management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promoting clean coding practices and adherence to organizational coding standards, resulting in improved team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and scalability of large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full-stack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support integration with third-party services,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migrations from legacy systems to modern technologies, ensuring minimal downtime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user experience teams to optimize application interfaces, applying best practices in user interface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availability and redundancy, improving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measures across applications, using profiling tools to identify and rectify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practices, participating in sprints and stand-ups to maximize team cohesiveness and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tasks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functionality and reliability of applications used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software configuration management tools and practices to maintain source code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module enhancements by writing functional specifications and conducting user acceptance testing in collaboration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bug-fixing sessions and troubleshooting across various projects, using debugging tools to identify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and secured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and usability of web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data transmission and functionality across various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software development, improving project transparency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daily stand-up meetings, providing updates on progress, coding challenges, and proposed solution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