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with extensive experience in developing scalable web applications and REST APIs. Proven track record of leveraging modern frameworks and cloud technologies to deliver high-quality software solutions in collaborative environments. Passionate about simplifying complex challenges and enhancing user experiences through problem-solving and innovative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SQL, PostgreSQL, MySQL,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RESTful API, React, Angular,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Helm, ArgoCD,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Event-Driven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XCTest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efficiency by 30%, significantly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scalable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support for diverse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deployment processes and reducing integration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monitoring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enabling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automating resource provisioning and reducing setup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while ensuring robust application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architectures, successfully enabling real-time data processing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queries, resulting in a 20% decrease in transaction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test-driven development (TDD) principles, improving code quality and reducing bugs by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transformed legacy systems into modern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microservices by designing vertical slice architectures, which decoupled services and simplified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mobile API development, collaborating with Android and iOS teams to ensure seamless service integration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newly emerging technologies to improve overall team capabilities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enterprise-level solutions,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enhancing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design custom software solutions that met specific business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RESTful APIs, improving user interface responsiveness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accessibility and scalability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CI/CD tools to streamline deployment processes, reducing time-to-market for new features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maintained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fetching strategies, which effectively reduced the amount of data transmitted across the network.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applications focusing on user-centric design, aligning technical solutions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coding sessions to train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REST APIs for data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development processes, collaborating closely with team members to define sprint goals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proof-of-concept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demonstrating deployment strategies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database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debugging processes for mobile applications, ensuring functionality aligns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demonstrate product effectiveness, gathering feedback and iterating on solutions to better meet their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