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building and enhancing enterprise-scale applications using Go, Kubernetes, and serverless architectures. Proficient in applying a diverse set of technologies to develop innovative solutions that optimize performance and meet client needs in dynamic environments. Experienced in leveraging modern DevOps methodologies to enhance deployment lifecycle while ensuring high availability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Kubernetes, Docker, AWS, GCP,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CircleCI,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gRPC, GraphQL,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Ginkgo, Postman,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Google Cloud Functions, Azure Functions, Serverless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OAuth2, JWT, SAML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Inter-Service Communication:</w:t>
      </w:r>
      <w:r w:rsidRPr="00C3688B">
        <w:rPr>
          <w:rFonts w:ascii="Arial" w:hAnsi="Arial" w:cs="Arial"/>
          <w:color w:val="424242" w:themeColor="text1" w:themeShade="BF"/>
          <w:sz w:val="20"/>
          <w:szCs w:val="20"/>
        </w:rPr>
        <w:t xml:space="preserve"> Kafka, RabbitMQ, NATS,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scalable cloud-native applications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managed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reliability and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applications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handling up to 10,000 concurrent requests seamlessly while reducing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to ensure consistent delivery and reduce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microservices architecture prioritizing performance and maintainability, integrating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inter-service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transformation of monolithic applications into microservices,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improved agility and reduced resource consumption.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analytics queries, leading to a 50% reduction in search response times for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coding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maintainability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alerts that reduced downtime by 60% and improved response to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establishing a consistent and repeatable environment across development, testing,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practices, participating in sprints and retrospectives to continuously improve team processes and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data pipelines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enhancing the speed of analytics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features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access management, ensuring compliance with security best practices and enhancing application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logging and monitoring through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troubleshooting 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applications from on-premise data centers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achieving significant cost reductions and improving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deployment of scalable web services in a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structure, optimize, and secure data storage solutions tailored to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client project involving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deployment, contributing to an increase in service availability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microservices for a large-scale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processes across different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for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Gatling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throughput improvement of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ensuring code integrity and facilitating seamless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continuous integration system, resulting in a 30% reduction in build failures through effective build reporting.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gather requirements and document technical specifications to ensure project alignment with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with dynamic content rendering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coding standards enforcement and code refactoring practices, ensuring quality outputs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DevOps processes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cycles and improving application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services through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communication between disparate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reliability and ensuring code coverage exceeded 80% in critical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ensure thorough testing of application features targeting both functional and non-functional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support activities, troubleshooting issues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leading to a significant reduction in incident resolution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sharing through presentations on emerging technologies in cloud computing and container orchestration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