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accomplished Software Engineer with over 8 years of extensive experience in designing and implementing scalable software solutions, focusing on technologies such as APIs, NodeJS, AWS, and React. Proven expertise in leading teams through the software development lifecycle, utilizing Agile methodologies to deliver high-quality products, and mentoring junior developers. A strong problem solver dedicated to enhancing system efficiency and fostering innovative growth in technical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Express.js,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Lambda, EC2,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Microservices, Docker, Kubernetes, Agile methodologies,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cloud-native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a microservices architecture that supports automated scaling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for various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and support complex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creating dynamic and responsive user interfaces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ensuring seamless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best practices and modern frameworks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and skills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testing procedures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and reduced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specifications and integration requirements, ensuring alignment with business goals in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health monitoring and alerting systems for applications, leveraging AWS CloudWatch for efficient incident response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which improved application performance and reduced costs considerably.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modular, reusable component libraries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development efficiency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data migration projects involving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optimized performance.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project success through effective backlog management and sprint planning within Agile frameworks, resulting in timely delivery of functional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refine requirements and prioritize features, ensuring solutions meet customer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presentations to communicate project updates, technical decisions, and strategic directions, fostering transparency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satisfaction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complex APIs for client applications, ensuring adherence to best practices and standards for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transition to Agile methodologies, resulting in improved team collaboration and project visibility, ultimately leading to a 20% increase in project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designs to enhance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to facilitate rapid deployment cycles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production issues,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to create automated test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product stability and minimizing defects.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identity and access management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interface enhancements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between internal systems and external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implementing best practices in code refactoring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tools to track project progress and team performance, ensuring alignment with strategic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capabilities and analysis techniques by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message queue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newly implemented systems and features, gathering feedback for continual improvement in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releases through comprehensive documentation and user manuals, aiding in smoother transitions for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