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robust background in full-stack development, specializing in building high-performance applications using the Microsoft tech stack. Proven track record of delivering innovative solutions that enhance business operations, collaborating effectively in team environments, and mentoring junior developers. Adept at adopting new technologies and continuously improving code quality through automated testing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ASP.NET Core, Entity Framework,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Docker, Azure DevOps, Visual Studio,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MSTest, NUnit,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design and development of robust full-stack application features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maintainability of cloud-based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and integration tests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quality and adherence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effective backlog prioritization, leading to a 20% decrease in feature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Azure cloud services,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streamlining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retrieval times and increased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optimization, reducing query time by 30% through indexing strategies and stored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team growth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deployment (CI/CD) practices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updates and enhancing product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JavaScript frameworks,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user interfaces that improved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to drive innovation in marketing automation tools, aligning software solutions with industry trends and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and compliance measures within application code, safeguarding sensitive client information against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analytical tools to track and optimize application performance, leading to enhancements in load speed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logging and monitoring tools integrated with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improving error tracking and debugging processes by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applications for diverse clients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delivering effective solutions aligned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gather requirements and translate them into technical specifications,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cross-browser compatibility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accessibility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and led sprint planning sessions, improving team collaboration and product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reliability by integrating automated testing solutions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microservices, improving system scalability and maintenance using </w:t>
      </w:r>
      <w:r w:rsidRPr="00C3688B">
        <w:rPr>
          <w:rFonts w:ascii="Arial" w:hAnsi="Arial" w:cs="Arial"/>
          <w:b/>
          <w:bCs/>
          <w:color w:val="424242" w:themeColor="text1" w:themeShade="BF"/>
          <w:sz w:val="20"/>
        </w:rPr>
        <w:t xml:space="preserve">Azure Kubernetes 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through rigorous code reviews and mentorship, ensuring adherence to industry standards and reducing technical debt.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innovative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reinforcing strong technical foundations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solution architecture, employing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service integration and enhanced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SQL databases, optimizing queries and stored procedures to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application issues, leveraging problem-solving skills to enhance user experience and system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driving efficiency through branch management and pull request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supported the QA team in executing user acceptance testing, ensuring deliverables met client expectations and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