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Software Engineer with over 8 years of experience in developing innovative solutions using NetSuite, with strong expertise in integrating payment solutions for financial applications. Specialized in SuiteCommerce Advanced, JavaScript, and ERP system optimizations. Proven ability to collaborate with cross-functional teams to enhance product capabilities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Languages:</w:t>
      </w:r>
      <w:r w:rsidRPr="00C3688B">
        <w:rPr>
          <w:rFonts w:ascii="Arial" w:hAnsi="Arial" w:cs="Arial"/>
          <w:color w:val="424242" w:themeColor="text1" w:themeShade="BF"/>
          <w:sz w:val="20"/>
          <w:szCs w:val="20"/>
        </w:rPr>
        <w:t xml:space="preserve"> JavaScript, HTML, CSS, SQL, SuiteScript, REST,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 and Frameworks:</w:t>
      </w:r>
      <w:r w:rsidRPr="00C3688B">
        <w:rPr>
          <w:rFonts w:ascii="Arial" w:hAnsi="Arial" w:cs="Arial"/>
          <w:color w:val="424242" w:themeColor="text1" w:themeShade="BF"/>
          <w:sz w:val="20"/>
          <w:szCs w:val="20"/>
        </w:rPr>
        <w:t xml:space="preserve"> NetSuite, SuiteCommerce Advanced, Backbone.js, Node.js,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Tools:</w:t>
      </w:r>
      <w:r w:rsidRPr="00C3688B">
        <w:rPr>
          <w:rFonts w:ascii="Arial" w:hAnsi="Arial" w:cs="Arial"/>
          <w:color w:val="424242" w:themeColor="text1" w:themeShade="BF"/>
          <w:sz w:val="20"/>
          <w:szCs w:val="20"/>
        </w:rPr>
        <w:t xml:space="preserve"> REST APIs, SOAP APIs, Version Control, CI/CD, DevOps, PCI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ERP and Accounting Systems:</w:t>
      </w:r>
      <w:r w:rsidRPr="00C3688B">
        <w:rPr>
          <w:rFonts w:ascii="Arial" w:hAnsi="Arial" w:cs="Arial"/>
          <w:color w:val="424242" w:themeColor="text1" w:themeShade="BF"/>
          <w:sz w:val="20"/>
          <w:szCs w:val="20"/>
        </w:rPr>
        <w:t xml:space="preserve"> NetSuite ERP, QuickBooks, Sage, Microsoft Dynamics, SAP Business One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Methodologies:</w:t>
      </w:r>
      <w:r w:rsidRPr="00C3688B">
        <w:rPr>
          <w:rFonts w:ascii="Arial" w:hAnsi="Arial" w:cs="Arial"/>
          <w:color w:val="424242" w:themeColor="text1" w:themeShade="BF"/>
          <w:sz w:val="20"/>
          <w:szCs w:val="20"/>
        </w:rPr>
        <w:t xml:space="preserve"> Agile, Scrum, Kanban,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SuiteCommerce solutions specific to fintech applications, utilizing </w:t>
      </w:r>
      <w:r w:rsidRPr="00C3688B">
        <w:rPr>
          <w:rFonts w:ascii="Arial" w:hAnsi="Arial" w:cs="Arial"/>
          <w:b/>
          <w:color w:val="424242" w:themeColor="text1" w:themeShade="BF"/>
          <w:sz w:val="20"/>
          <w:szCs w:val="20"/>
        </w:rPr>
        <w:t xml:space="preserve">SuiteScript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eCommerce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SCA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extensions and backend logic, implementing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user experience, resulting in a 30% increase in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gateways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payment processing efficiency and reduced transaction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enhance the </w:t>
      </w:r>
      <w:r w:rsidRPr="00C3688B">
        <w:rPr>
          <w:rFonts w:ascii="Arial" w:hAnsi="Arial" w:cs="Arial"/>
          <w:b/>
          <w:color w:val="424242" w:themeColor="text1" w:themeShade="BF"/>
          <w:sz w:val="20"/>
          <w:szCs w:val="20"/>
        </w:rPr>
        <w:t xml:space="preserve">SuiteCommerce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client portal capabilities, resulting in a 25% reduction in support tickets week over week.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adapted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updates proactively, ensuring compliance with new features and maintaining compatibility with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integrations with financial tools, ensuring PCI compliance across all payment processing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adopting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within the development lifecycle, improving the deployment process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for </w:t>
      </w:r>
      <w:r w:rsidRPr="00C3688B">
        <w:rPr>
          <w:rFonts w:ascii="Arial" w:hAnsi="Arial" w:cs="Arial"/>
          <w:b/>
          <w:color w:val="424242" w:themeColor="text1" w:themeShade="BF"/>
          <w:sz w:val="20"/>
          <w:szCs w:val="20"/>
        </w:rPr>
        <w:t xml:space="preserve">SuiteCommerce UX/UI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JavaScript profiling tools to analyze and enhance site speed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to manage features in a multi-developer environment, enhancing collaboration and reducing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logic in </w:t>
      </w:r>
      <w:r w:rsidRPr="00C3688B">
        <w:rPr>
          <w:rFonts w:ascii="Arial" w:hAnsi="Arial" w:cs="Arial"/>
          <w:b/>
          <w:color w:val="424242" w:themeColor="text1" w:themeShade="BF"/>
          <w:sz w:val="20"/>
          <w:szCs w:val="20"/>
        </w:rPr>
        <w:t xml:space="preserve">SuiteCommerce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managed payment workflows seamlessly within the NetSuite environment, ensuring reliable transaction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testing protocols for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significantly decreasing bugs and improving deployment readiness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custom records and workflows within </w:t>
      </w:r>
      <w:r w:rsidRPr="00C3688B">
        <w:rPr>
          <w:rFonts w:ascii="Arial" w:hAnsi="Arial" w:cs="Arial"/>
          <w:b/>
          <w:color w:val="424242" w:themeColor="text1" w:themeShade="BF"/>
          <w:sz w:val="20"/>
          <w:szCs w:val="20"/>
        </w:rPr>
        <w:t xml:space="preserve">NetSuite ERP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the billable hours process for various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training materials and conducted workshops on </w:t>
      </w:r>
      <w:r w:rsidRPr="00C3688B">
        <w:rPr>
          <w:rFonts w:ascii="Arial" w:hAnsi="Arial" w:cs="Arial"/>
          <w:b/>
          <w:color w:val="424242" w:themeColor="text1" w:themeShade="BF"/>
          <w:sz w:val="20"/>
          <w:szCs w:val="20"/>
        </w:rPr>
        <w:t xml:space="preserve">NetSuite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for cross-functional teams, enhancing overall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SuiteCommerce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 and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leveraging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ERP implementations, ensuring functional workflows were effectively transitioned to the new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deploy </w:t>
      </w:r>
      <w:r w:rsidRPr="00C3688B">
        <w:rPr>
          <w:rFonts w:ascii="Arial" w:hAnsi="Arial" w:cs="Arial"/>
          <w:b/>
          <w:bCs/>
          <w:color w:val="424242" w:themeColor="text1" w:themeShade="BF"/>
          <w:sz w:val="20"/>
        </w:rPr>
        <w:t xml:space="preserve">Sage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QuickBooks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optimizing client financial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w:t>
      </w:r>
      <w:r w:rsidRPr="00C3688B">
        <w:rPr>
          <w:rFonts w:ascii="Arial" w:hAnsi="Arial" w:cs="Arial"/>
          <w:b/>
          <w:bCs/>
          <w:color w:val="424242" w:themeColor="text1" w:themeShade="BF"/>
          <w:sz w:val="20"/>
        </w:rPr>
        <w:t xml:space="preserve">NetSuite ERP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compliance and reducing operational overhead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reports and dashboards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ERP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analytics tools to improve financial visibility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sprints, contributing to planning and retrospectives to refine team workflow and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automation scripts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accuracy and reduce manual entry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end-users on </w:t>
      </w:r>
      <w:r w:rsidRPr="00C3688B">
        <w:rPr>
          <w:rFonts w:ascii="Arial" w:hAnsi="Arial" w:cs="Arial"/>
          <w:b/>
          <w:bCs/>
          <w:color w:val="424242" w:themeColor="text1" w:themeShade="BF"/>
          <w:sz w:val="20"/>
        </w:rPr>
        <w:t xml:space="preserve">NetSuite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leading to faster adaptation and usage across client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codebases for identity management solutions, demonstrating foundational knowledge of backend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user authentication systems using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refine application performance through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deployment strategies in a cloud environment, focusing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streamline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tests and automated testing frameworks to ensure robust application functionality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migrating legacy applications to cloud-based solutions, improving accessibility and scalability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daily operations and troubleshooting for identity and access management solutions, enhancing customer satisfaction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