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over 8 years of proven expertise in developing robust, high-performance applications using React, TypeScript, and NextJS. Skilled in collaborating with cross-functional teams to drive innovative digital solutions and enhance user experiences. Passionate about leveraging technology to transform online learning environments and improve educational outcomes globally.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NextJS, TypeScript, Redux Toolkit, JavaScript, HTML5, CSS3, SASS, Chakra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Playwright,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Agile, Scrum,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Performance, SEO Best Practices, Accessibility Enhancements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seamless user experience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and optimization of web applications, achieving load times of under 1 second for key product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UI bottlenecks, thereby enhancing app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of front-end components by implementing best practices according to WCAG standards, improving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project requirements with product management and UX teams, translating them into technical specifications and developing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coding best practices and participated in code reviews to maintain high code quality standards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reusable component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development time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 into applications to enhance functionality, such 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large 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improving stakeholder reporting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effective presentations and demos to stakeholders, showcasing newly implemented features and gathering feedback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areas for improvement in existing codebases and implemented refactoring strategies, leading to a 15%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team environment, prioritizing deliverables and adapting to changing project needs with a focus on high-impact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on best practices for writing maintainable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tests to enhance code reliability and decrease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produce high-quality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designs into functional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several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consistent and reliable release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a modern tech stack,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state management across multiple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strategic analysis and code enhancements, improving load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meetings, providing updates on tasks and roadblocks while offering and receiving feedback collaboratively.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web applications while ensuring compliance with accessibility standards, contributing to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project collaboration effectively and maintaining clean code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with external stakeholders to gather feedback and refine application functionalities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user guides for new features, assisting end users and product teams with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RESTful APIs with front-end applications, ensuring seamless data flow and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methodologies, contributing to sprint planning and retrospectives to improve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analytics tools to track user engagement and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records of code changes and project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