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developing digital solutions and implementations for diverse industries. Proven ability to collaborate across teams to deliver high-quality software products, utilizing a comprehensive tech stack in a variety of environments. Demonstrated expertise in Agile methodologies, cloud platforms, and enterprise-level applications, with a strong focus on efficiency and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Jasmine, JUnit,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Drupal, WordPress, Joomla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Firebase, Redis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end-to-end development of a highly scalable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load time and improved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deployment efficiency and operational scalability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for various enterprise-level applications, ensuring compliance with security standards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adopting Agile methodologies to launch products that met client specifications ahead of designated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optimize data management processes, enhancing data retrieval speed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 (CI/CD), improving release cycles by automating testing and build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while enhancing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coding and application development, focusing on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encourage skill development and operational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existing applications, resulting in significant performance improvements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and faster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user interfaces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comply with accessibility standards, improving usability for all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and Scrum practices in development lifecycle, facilitating regular stand-ups, sprint planning, and retrospectives that highlighted improvements in team dynamics.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to a cloud-based environment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strategies for migration that improved system uptime and reduced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Architectured data pipelines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databases, enhancing team collaboration on live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security audit reviews, ensuring application adherence to regulatory requirements and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software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tailored to meet specific client demands in a fast-paced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integration of third-party services and APIs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functionality of existing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integrity and application performance for multiple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codebase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resulted in a 25% decrease in software bugs and improved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interactive user interfaces for corporate clients' websites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increased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reliability and robustness of software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DevOps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SVN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code management and improving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interactions to gather requirements, translating business needs into technical specifications.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allowing clients to manage their online presence more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enhancing security features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and session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redesign of legacy applications, migrating them to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user experiences and application uptime during high traffic.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 reviews and team planning sessions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best practices and high-quality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troubleshooting and debugging of existing and new applications,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deployment of mobile applications across various platforms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team communications, documenting technical processes and improvements ensuring knowledge transfer.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