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over 8 years of professional experience in designing, developing, and implementing air traffic control systems and related software solutions. Demonstrated proficiency in a variety of programming languages, frameworks, and tools tailored to optimize software development processes. Adept at leading engineering projects from conception through deployment, ensuring adherence to the highest standards of quality, performance, and safety.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Deployment:</w:t>
      </w:r>
      <w:r w:rsidRPr="00C3688B">
        <w:rPr>
          <w:rFonts w:ascii="Arial" w:hAnsi="Arial" w:cs="Arial"/>
          <w:color w:val="424242" w:themeColor="text1" w:themeShade="BF"/>
          <w:sz w:val="20"/>
          <w:szCs w:val="20"/>
        </w:rPr>
        <w:t xml:space="preserve"> AWS,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Postman,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Microservices, RESTful API, GraphQL, Agile,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comprehensive air traffic simulation platform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multiple real-time data feeds and achieving a system response time improvement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scalable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modularity and reducing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predictive analytics module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machine learning libraries, resulting in a 20% increase in prediction accuracy for traffic 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design and performance optimization of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leading to a 50% improvement in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ensuring reliable system rollbacks.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application requirements for air traffic control systems, ensuring adherence to FAA regulations and safety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for junior developers, fostering a culture of continuous improvement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system diagnostics and reducing incident response times by up to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delivered technical documentation and training materials for end-users to enhance the usability of complex software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of containerized applications, achieving a high availability architecture for mission-critical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dynamic front-end interfaces, improving user experience and reducing loading times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with third-party systems using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interoperability and data exchange features of air traffic control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redesign of a legacy application into a modern web-based platform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user engagement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for project management and sprint planning, ensuring timely delivery of features and alignment with stakeholder expectations.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real-time monitoring dashboard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WebSocket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to increase system visibility for air traffic controllers.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efficient data processing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analyzing historical flight patterns, resulting in improved decision-making for air traffic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web designs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user accessibility across various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to refactor monolithic applications into microservices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scalability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collaborative projects, streamlining the code review process and fostering organized team contributions.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backend services in </w:t>
      </w:r>
      <w:r w:rsidRPr="00C3688B">
        <w:rPr>
          <w:rFonts w:ascii="Arial" w:hAnsi="Arial" w:cs="Arial"/>
          <w:b/>
          <w:bCs/>
          <w:color w:val="424242" w:themeColor="text1" w:themeShade="BF"/>
          <w:sz w:val="20"/>
        </w:rPr>
        <w:t xml:space="preserve">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processing high-volume requests over microservice architecture, improving throughput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&gt;90% code coverage and ensuring high software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sessions and technical documentation for software deployment and maintenance, focusing on user experience across various operational environments.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deploying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integration with existing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developing client-side applications, ensuring robust and maintainable code structure and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deployment scripts using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software releases, reducing time-to-market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requirements analysis and specification documentation for software projects, ensuring clarity in project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building REST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backend services for multiple application functionalities, thereby improving response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migrations and schema changes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streamlined workflow and efficient data handling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features and user authentication protocols across applications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prioritizing data integrity and user confidentiality.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optimization sessions, utilizing profiling tools to analyze application performance and identify bottlenecks.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