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5 years of experience in full software development lifecycle. Proven proficiency in C#, JavaScript, T-SQL, and adept at designing scalable, distributed systems that drive operational efficiency and improve user experience. Committed to applying technology to create innovative solutions and enhance the lives of those we serve, aligning with organizational goals of self-determination and inclusivity.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Azure DevOps,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Architecture:</w:t>
      </w:r>
      <w:r w:rsidRPr="00C3688B">
        <w:rPr>
          <w:rFonts w:ascii="Arial" w:hAnsi="Arial" w:cs="Arial"/>
          <w:color w:val="424242" w:themeColor="text1" w:themeShade="BF"/>
          <w:sz w:val="20"/>
          <w:szCs w:val="20"/>
        </w:rPr>
        <w:t xml:space="preserve"> Microservices, RESTful APIs, SOLID Principles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25% through optimized data retrieval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redesign a legacy application, implementing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to improve load times by 40%, while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back-end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improved system resilience and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release times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creating complex queries that enhanced data analysis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facilitated integration with third-party services, ensuring simplicity and scalability in application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requirements and provided solutions that adhered to Agile methodologies, maintaining a focus on continuous improvement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conducting code reviews and enforcing coding standards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culture of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system documentation and flowcharts to guide further development, ensuring that knowledge is accessible and maintainable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conducting vulnerability assessments and implementing best practices for information confidentiality and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systems analysis to identify areas for improvement, successfully recommending procedural changes that increased service uptime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on-the-job training for new hires, sharing knowledge about software development lifecycle best practices to help them integrate effectively into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60% reduction in regression defects during releases.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key features in client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functionality appreciated by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RESTful services to support heavy transaction loads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 projects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access speed and reduce costs associated with legacy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practices, contributing to sprint planning and daily stand-ups, fostering an environment of open communication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 cases which improved application reliability through rigorous testing practices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development processes, ensuring smooth integration and collaboration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to enhance performance metrics, maintaining an uptime rate above 98% during project lifecycles.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for software solutions, applying knowledge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tailor applications to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team culture of quality by advocating for best practices in development and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software applications, ensuring clarity in architecture and design patterns for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knowledge of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database queries, resulting in performance improvements for key business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software practices, supporting the overall IT strategy in protecting user data as per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and collaborative problem-solving with team members, improving individual and team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