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Highly skilled Senior Frontend Software Engineer with expertise in developing user-centric applications utilizing modern JavaScript frameworks and tools. Proven track record in building responsive and efficient web applications that enhance data interaction and visualization. Extensive experience in contributing to open-source projects and collaborating in fully remote environments, emphasizing thoughtful product design and software engineering excellence.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Redux, JavaScript, TypeScript, CSS, HTML, SVG, Web Accessibility (A11Y), Sass, Styled Components, Storybook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Quality Assurance: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Enzyme, Cypress, Mocha, Chai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&amp; 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Jira, Webpack, Babel, npm, Yarn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 Visualization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d3.js, dc.js, Chart.js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Back-End Familiarity: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Clojure, REST APIs, GraphQL, Node.js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&amp; Deployment: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CI/CD, AWS, Heroku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Soft Skills: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Cross-functional Collaboration, User Experience (UX), Agile Methodologies, Remote Team Communication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interactive dashboards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streamline usability for end-users to analyze complex datasets.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scalable front-end architectures employing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with a focus on performance and reusability.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user engagement by implementing a robust data visualization layer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d3.js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dc.js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quick insights into analytics.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GraphQL for data fetch processes that optimized load times and improved data reliability across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code reviews and provided actionable feedback on best practices in the usage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test frameworks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state management solutions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consistent application performance and reliable state transitions across large-scale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UX/UI designers to ensure adherence to product guidelines, enhancing the aesthetic appeal and functionality through effective use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Sass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Contributed to the continuous integration/continuous deployment (CI/CD) pipeline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smooth deployments and increased reliability in production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Webpack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Babel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optimizing the build process, significantly reducing the bundle size and ensuring compatibility across different browsers.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agile ceremonies such as sprint planning and retrospectives, fostering a solid remote team culture focused on productivity and clarity.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workshops and training sessions for junior developers on effective usage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fostering a collaborative and mentorship-driven environment.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Explored and prototyped new features involving data interactions, leading to increased user satisfaction scores through proactive testing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Enzyme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Maintained comprehensive documentation for codebase improvements and architectural decisions, enhancing team knowledge sharing regarding our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paradigms.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with users and stakeholders directly for feedback, incorporating user insights into ongoing product iterations to enhance overall 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responsive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user interaction for clients in finance and retail sectors.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user authentication and authorization features utilizing OAuth with best practices for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security and user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optimizing front-end performance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Webpack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efficient asset bundling and code splitting techniques in a multi-tier architecture.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collaboratively within cross-functional teams to design scalable software architectures following Agile methodologies.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extensive unit testing practices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Chai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high code quality and reliability across various application modules.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Led the migration of legacy code to modern frameworks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reducing technical debt and improving overall maintainability.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and collaborating on source code, ensuring effective team coordination and reducing integration challenges.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API endpoints and facilitated data consumption strategies to enhance the overall functionality of web applications.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Delivered scalable identity management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seamless integration for enterprise-level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computer science principles to design efficient algorithms and data structures, enhancing application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development of complex user interfaces with a strong focus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cross-browser compatibility,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vanilla 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innovations in legacy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Wrote reusable component-based architectures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adopting best practices for state management and user-driven design.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product teams to adapt solutions that met rigorous security standards in a fast-paced delivery schedule, focusing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implementations.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Tracked project plans and progress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that timelines and deliverables were consistently met according to user stories defined by stakeholders.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existing applications through extensive data analysis and customer feedback, leading to the integration of new features aligned with business requirements.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various testing strategies, including integration testing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to ensure fault tolerance in critical application components.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