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developing and deploying AI-driven solutions, specializing in natural language processing and multimodal interactions. Proven expertise in integrating AI models, optimizing performance, and fostering collaborative team environments to enhance customer experiences through innovative technology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TensorFlow, PyTorch, Hugging Face Transformers, spaCy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Flask, Django,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Protocols:</w:t>
      </w:r>
      <w:r w:rsidRPr="00C3688B">
        <w:rPr>
          <w:rFonts w:ascii="Arial" w:hAnsi="Arial" w:cs="Arial"/>
          <w:color w:val="424242" w:themeColor="text1" w:themeShade="BF"/>
          <w:sz w:val="20"/>
          <w:szCs w:val="20"/>
        </w:rPr>
        <w:t xml:space="preserve"> WebSockets, MQTT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Concepts:</w:t>
      </w:r>
      <w:r w:rsidRPr="00C3688B">
        <w:rPr>
          <w:rFonts w:ascii="Arial" w:hAnsi="Arial" w:cs="Arial"/>
          <w:color w:val="424242" w:themeColor="text1" w:themeShade="BF"/>
          <w:sz w:val="20"/>
          <w:szCs w:val="20"/>
        </w:rPr>
        <w:t xml:space="preserve"> NLP, ASR, TTS, Deep Learning, Supervised Learning, Unsupervised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Ethical AI Practices:</w:t>
      </w:r>
      <w:r w:rsidRPr="00C3688B">
        <w:rPr>
          <w:rFonts w:ascii="Arial" w:hAnsi="Arial" w:cs="Arial"/>
          <w:color w:val="424242" w:themeColor="text1" w:themeShade="BF"/>
          <w:sz w:val="20"/>
          <w:szCs w:val="20"/>
        </w:rPr>
        <w:t xml:space="preserve"> Bias Detection, Privacy Regulations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intelligent AI agents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automated response accuracy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multimodal capabilities using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speech services to enhance user interactions through both voice and text.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state-of-the-art NLP techniques for understanding user queries, leading to a 25% improvement in self-service resolution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conversational AI frameworks ensuring real-time responses by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reliable APIs for AI agent functionality in collaboration with backend services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AI models using cross-validation and hyperparameter optimization, leveraging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deep learning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team members on best practices in </w:t>
      </w:r>
      <w:r w:rsidRPr="00C3688B">
        <w:rPr>
          <w:rFonts w:ascii="Arial" w:hAnsi="Arial" w:cs="Arial"/>
          <w:b/>
          <w:color w:val="424242" w:themeColor="text1" w:themeShade="BF"/>
          <w:sz w:val="20"/>
          <w:szCs w:val="20"/>
        </w:rPr>
        <w:t xml:space="preserve">ethical AI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bias prevention and compliance with privacy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comprehensive documentation for AI systems and provided technical training for team onboarding processes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projects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interfaces and seamless API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quality assurance efforts by implementing unit tests and end-to-end testing frameworks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robustness of developed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algorithm performance through extensive data analysis and re-calibration using tools such as </w:t>
      </w:r>
      <w:r w:rsidRPr="00C3688B">
        <w:rPr>
          <w:rFonts w:ascii="Arial" w:hAnsi="Arial" w:cs="Arial"/>
          <w:b/>
          <w:color w:val="424242" w:themeColor="text1" w:themeShade="BF"/>
          <w:sz w:val="20"/>
          <w:szCs w:val="20"/>
        </w:rPr>
        <w:t xml:space="preserve">Jupyter Notebooks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reviews and contributed to the design of microservices, ensuring adherence to best practices within AWS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version control across all projects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managed releases via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team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back-end functionality and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a scalable microservices architecture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resilience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the integration of machine learning models for processing large data sets, utilizing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MapReduce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distributed computing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product development cycles, collaborating with UX/UI designers to improve application performance and user engagement by conducting A/B testing on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for mobile applications, ensuring seamless data transfer using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 store.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for continuous delivery of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knowledge of data structures and algorithms to optimize SQL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response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 in the development of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user-friendly front-end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translate them into technical specifications within a fast-paced consulting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and conducted code reviews to ensure the protection of sensitive data and maintain application integrity using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Azure cloud services for application hosting, optimizing cloud resources for better cost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interact with external data sources, ensuring seamless data integration into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programming sessions aimed at enhancing code quality and team efficiency, sharing knowledge of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