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extensive experience in developing high-performance, scalable applications in agile environments. Expertise in software development, quality assurance, and automated testing, focusing on creating innovative solutions that enhance software reliability. Passion for empowering teams through effective engineering practices and cutting-edge technologies.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C#,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 Libraries:</w:t>
      </w:r>
      <w:r w:rsidRPr="00C3688B">
        <w:rPr>
          <w:rFonts w:ascii="Arial" w:hAnsi="Arial" w:cs="Arial"/>
          <w:color w:val="424242" w:themeColor="text1" w:themeShade="BF"/>
          <w:sz w:val="20"/>
          <w:szCs w:val="20"/>
        </w:rPr>
        <w:t xml:space="preserve"> React, Node.js, .NET, Django,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 Storage:</w:t>
      </w:r>
      <w:r w:rsidRPr="00C3688B">
        <w:rPr>
          <w:rFonts w:ascii="Arial" w:hAnsi="Arial" w:cs="Arial"/>
          <w:color w:val="424242" w:themeColor="text1" w:themeShade="BF"/>
          <w:sz w:val="20"/>
          <w:szCs w:val="20"/>
        </w:rPr>
        <w:t xml:space="preserve"> MySQL, PostgreSQL, MongoDB,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 CI-CD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 / Automation:</w:t>
      </w:r>
      <w:r w:rsidRPr="00C3688B">
        <w:rPr>
          <w:rFonts w:ascii="Arial" w:hAnsi="Arial" w:cs="Arial"/>
          <w:color w:val="424242" w:themeColor="text1" w:themeShade="BF"/>
          <w:sz w:val="20"/>
          <w:szCs w:val="20"/>
        </w:rPr>
        <w:t xml:space="preserve"> Selenium, Jest, JUnit, pytest,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 / Platforms:</w:t>
      </w:r>
      <w:r w:rsidRPr="00C3688B">
        <w:rPr>
          <w:rFonts w:ascii="Arial" w:hAnsi="Arial" w:cs="Arial"/>
          <w:color w:val="424242" w:themeColor="text1" w:themeShade="BF"/>
          <w:sz w:val="20"/>
          <w:szCs w:val="20"/>
        </w:rPr>
        <w:t xml:space="preserve"> AWS, Azure, Google Cloud, Heroku, IBM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 Agile Tools:</w:t>
      </w:r>
      <w:r w:rsidRPr="00C3688B">
        <w:rPr>
          <w:rFonts w:ascii="Arial" w:hAnsi="Arial" w:cs="Arial"/>
          <w:color w:val="424242" w:themeColor="text1" w:themeShade="BF"/>
          <w:sz w:val="20"/>
          <w:szCs w:val="20"/>
        </w:rPr>
        <w:t xml:space="preserve"> JIRA, Confluence, Trello, Asana,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multi-tier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RESTful APIs and microservices architecture that improved application scalability and performance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 automated testing framework with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40% and increasing test coverage to 85%.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cloud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fault tolerance for enterprise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and implement user-centered applications using the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methodology, resulting in a 25% increase in customer satisfaction scores after launch.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backend services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processing with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implementing authentication mechanisms with </w:t>
      </w:r>
      <w:r w:rsidRPr="00C3688B">
        <w:rPr>
          <w:rFonts w:ascii="Arial" w:hAnsi="Arial" w:cs="Arial"/>
          <w:b/>
          <w:color w:val="424242" w:themeColor="text1" w:themeShade="BF"/>
          <w:sz w:val="20"/>
          <w:szCs w:val="20"/>
        </w:rPr>
        <w:t xml:space="preserve">IdentityServer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best practices in application development to streamline the workflow, resulting in a 50% reduction in technical debt over three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managing relational data, optimizing queries and indexes which improved data retrieval times by 45% in the main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custom dashboards using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monitor application health, providing real-time insights to the engineering team and enabling faster issue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design sessions, leveraging principles of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modularity and independence of system components, leading to quicker feature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ensuring consistent environment provisioning across development, testing, and production stages, minimizing environmental discrepancies.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RESTful APIs, implementing rate limiting and caching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performance and conserve bandwidth during peak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user experience with </w:t>
      </w:r>
      <w:r w:rsidRPr="00C3688B">
        <w:rPr>
          <w:rFonts w:ascii="Arial" w:hAnsi="Arial" w:cs="Arial"/>
          <w:b/>
          <w:color w:val="424242" w:themeColor="text1" w:themeShade="BF"/>
          <w:sz w:val="20"/>
          <w:szCs w:val="20"/>
        </w:rPr>
        <w:t xml:space="preserve">responsive 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in applications, utilizing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such as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quick and elegant UI/UX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solutions using tools like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(Elasticsearch, Logstash, Kibana), improving debugging processes and application traceability.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state management with </w:t>
      </w:r>
      <w:r w:rsidRPr="00C3688B">
        <w:rPr>
          <w:rFonts w:ascii="Arial" w:hAnsi="Arial" w:cs="Arial"/>
          <w:b/>
          <w:bCs/>
          <w:color w:val="424242" w:themeColor="text1" w:themeShade="BF"/>
          <w:sz w:val="20"/>
        </w:rPr>
        <w:t xml:space="preserve">NgRx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enhancing user interactions through dynamic behavior and optimized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unit and integration tests with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Karma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testing coverage of 75% which increased code reliability and reduced bugs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identify and document requirements for new features, resulting in a direct impact on client satisfaction and project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managed CI/CD pipelines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the deployment process that ensured continuous integration and delivery of critical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to enhance functionality and user experience, effectively reducing development time through the use of existing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for junior developers on best coding practices and new technologies such as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culture of continuous learning and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effectively collaborating with the product management team to prioritize tasks and deliver high-quality software on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application monitoring to track performance metrics, enabling proactive response to issues before they affect users.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secure authentication methods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hybrid-cloud application environment, improving user access control mechanisms.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technical documentation for software designs, architectures, and coding standards, ensuring clarity and knowledge sharing throughout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implement test automation strategies that aligned with product requirements, reducing manual testing efforts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creating isolated environments for testing, leading to consistent results and reducing deployment issues across different setups.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systems by refactoring and optimizing existing codebases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performance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migrations using </w:t>
      </w:r>
      <w:r w:rsidRPr="00C3688B">
        <w:rPr>
          <w:rFonts w:ascii="Arial" w:hAnsi="Arial" w:cs="Arial"/>
          <w:b/>
          <w:bCs/>
          <w:color w:val="424242" w:themeColor="text1" w:themeShade="BF"/>
          <w:sz w:val="20"/>
        </w:rPr>
        <w:t xml:space="preserve">Flyway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smooth transitions and version control of database schema changes across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on-premises applications to the </w:t>
      </w:r>
      <w:r w:rsidRPr="00C3688B">
        <w:rPr>
          <w:rFonts w:ascii="Arial" w:hAnsi="Arial" w:cs="Arial"/>
          <w:b/>
          <w:bCs/>
          <w:color w:val="424242" w:themeColor="text1" w:themeShade="BF"/>
          <w:sz w:val="20"/>
        </w:rPr>
        <w:t xml:space="preserve">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architecting solutions for improved scalability and disaster recovery plans.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application performance metrics, utilizing tools like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Datadog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and troubleshoot application bottlenecks.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