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extensive experience in building user-centric web applications and a deep understanding of modern JavaScript frameworks. Proven track record in collaborating with cross-functional teams to create intuitive and accessible interfaces that enhance user experience. Dedicated to implementing best practices in frontend development using a variety of technologies, ensuring performance and scalability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Redux, HTML5, CSS3, LESS,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Guidelines, Cross-Browser Testing,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Linux, Command 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 Middleware, Thunk, Saga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single-page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over 15 reusable components to enhance the user experience and ensure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translate wireframes and design concepts into user-friendly interfaces, improving overall site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enhanced accessibility features for web applications in adherence to WCAG guidelines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strategies, improving usability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ensuring robust validation of the UI components and increasing code coverage to above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code splitting and dynamic imports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testing to guarantee consistent user experiences across multiple platforms, identifying and resolving compatibility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streamline data fetching processes, improving the application's responsiveness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GitHub to manage collaboration on feature branches and ensure clean, reliable releases of production-ready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mentoring to junior developers in JavaScript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and optimization strategies for web applications, achieving peak performance metrics and reducing latency by creating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insights that shaped product features and timelines through sprint planning and retrospective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on UI designs and gather feedback, ensuring end-user satisfaction with implemented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Strategized the migration of legacy applications to modern frameworks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maintainability and scalability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and maintain consistency in design patterns across projects, enabling effective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the frontend development team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maintainability and reducing future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modern frameworks, enhancing application functionality and user engagement insights derived from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designs into live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aesthetically pleasing and responsive interfaces for all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to ensure the timely delivery of project milestones while maintaining quality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responsive web development and the implementation of accessibility features in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backward compatibility for older browsers while transitioning to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asset management, ensuring efficient application build processes and optimized delivery of interactive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 and team collaboration, orchestrating pull requests and maintaining project stability through continuous integration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building and deployment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improvement in team productivity and project tracking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Converted static page designs into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focusing on mobile-first development practices for enhanced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primary liaison between the development and design teams, effectively translating complex technical requirements into actionable project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adapted systems based on feedback while adhering to the company's best practices for UI and UX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comprehensive style guide that streamlined UI design principles across applications, improving team coherence and speed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functional requirements and user stories with a focus on delivering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cross-disciplinary teams to conduct usability testing, gathering key insights to drive improvements and refine product offerings for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deployment processes and reduced operational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