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scalable software development, integration of complex systems, and delivering high-quality technical solutions for diverse applications. Proficient in utilizing modern frameworks and tools, with a strong focus on collaboration, optimizing processes, and enhancing product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Flask, Next.js,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Karma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 through enhanced functionality and intuitive 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ensuring consistent application performance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and design RESTful APIs, streamlining data flow and improving application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times by 30% while maintaining code quality through effective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e-commerce applications, achieving a 25% increase in transaction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computing solutions, migrating legacy systems to a cloud-native architecture, enhancing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coding practices and reducing bug count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that enhances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adhere to modern accessibility standards, ensuring a seamless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enhancing application performance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methodology in project management, resulting in improved communication and delivery timelines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query optimization and indexing, reducing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product managers to refine usability and functionality, leading to a 50% increase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redesign of legacy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maintainability and extensibility of system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technological strategies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custom solutions for clients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efficiency in operations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and application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approach, ensuring system resilience and scalability for future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software verification processes, resulting in reduced release cycle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architect RESTful APIs that seamlessly integrated with frontend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and reliable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 design and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for high-traffic applications through strategic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by more than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enhancing configuration consistency across development and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robust version control practices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of various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enterprise solutions, meeting specified business and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sessions and enhanced application performance by restructuring codebases and implementing best practices in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documentation for applications and systems, facilitating smoother onboarding of new engineers into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assess application performance and create actionable insights for optimization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planning and retrospective meetings to enhance project workflows and team collaboration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identify needs and translate them into technical specifications, driving successful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