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over 8 years of experience in designing, developing, and implementing robust solutions across diverse industries. Proficient in leveraging modern frameworks and technologies to drive efficiency and optimize software performance. Strong collaborative skills and a focus on delivering high-quality products aligned with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Infrastructure as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responsive design and efficient API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through the complete development lifecycle of a cloud-based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services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accessibility by 40%, implemented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SQL queries for data retrieval from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response times by 50% through advanced indexing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interactive UI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component lifecycle methods for optimized performance and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unit tests in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adherence to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tools and libraries, including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enhancing the application's functionality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product management team to gather requirements and translate them into technical specifications, ensuring alignment with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using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front-end development, creating a robust, dynamic user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and deployed applications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Serverless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scalability and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monitoring and logging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incident management and quick resolution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ensuring the reliability and functionality of applications before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application architecture by adopting microservices principles, enabling independent deployment and scaling of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client-side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seamless user experience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APIs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front-end applications, achieving improved data handling and reduced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scrum team environment, participating in daily stand-ups and sprint planning sessions, which enhanced project visibility and team cohesion.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management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effective data models to support rapid project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ensuring a well-maintained codebase and streamlined team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integration testing and regression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decrease in post-deployment defects and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message queuing, facilitating communication between microservices to create a decoupled and flexible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technical documentation and user guides to support new features and functionalities for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basic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front-end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providing updates on progress and collaborating with senior developers in a mentoring capacity.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and basic debugging tasks to enhance application performance and usability under the guidance of senior engineers.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Agile methodologies and was involved in sprint planning sessions, allowing for exposure to project management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implement automated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features functioned as expected before deployment, promoting high-quality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microservices development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with RESTful service creation and configuration.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 mobile application prototype using </w:t>
      </w:r>
      <w:r w:rsidRPr="00C3688B">
        <w:rPr>
          <w:rFonts w:ascii="Arial" w:hAnsi="Arial" w:cs="Arial"/>
          <w:b/>
          <w:bCs/>
          <w:color w:val="424242" w:themeColor="text1" w:themeShade="BF"/>
          <w:sz w:val="20"/>
        </w:rPr>
        <w:t xml:space="preserve">Ionic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designers to create responsive layouts.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data management tasks, including data entry and cleaning within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support application stability.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