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enterprise-level solutions. Proficient in leading cross-functional teams to design, implement, and maintain scalable software applications. Adept at utilizing a comprehensive tech stack including Java, Python, React, and Docker to deliver high-quality projects on time. Excellent understanding of software development lifecycle, agile methodologies, and continuous integration practices. Looking to leverage extensive project management and technical skills at Network Designs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Swagger,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Observer, Factory, Singleton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GitLab,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modular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implementing microservices architecture to improve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enhancing deployment efficiency and system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to reduce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and high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software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evolving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QA process, improving defect detection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interactive UI components, ensuring a responsive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design discussions and implemented solutions adhering to SOLID principles, striving for high-quality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to prioritize features based on user feedback,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the integration of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extensibility.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backend services for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multiple business verticals as part of an IT consulting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through enhanced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provision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proposing process improvements that resulted in a 20% increase in delivery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clear technical documentation for systems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 orchestration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scaling and availability, leading to improved uptime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application performance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and secure access protocols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identity management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architecture for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virtualization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ensuring compliance with industry standards and fostering a productive team dynamic.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sessions, translating client requirements into technical tasks for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strategies for a high-traffic application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bug-fixing sessions and provided post-mortem analyses to identify root causes and improve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establishing branch models that reduced merge conflicts and improved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